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EB664" w14:textId="737617CA" w:rsidR="0090034C" w:rsidRPr="00B13C71" w:rsidRDefault="00C03F26" w:rsidP="0090034C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B13C71">
        <w:rPr>
          <w:rFonts w:ascii="Arial" w:eastAsia="SimSun" w:hAnsi="Arial"/>
          <w:b/>
          <w:noProof w:val="0"/>
          <w:szCs w:val="22"/>
        </w:rPr>
        <w:t>3GPP TSG RAN WG1 Meeting #86</w:t>
      </w:r>
      <w:r w:rsidR="0090034C" w:rsidRPr="00B13C71">
        <w:rPr>
          <w:rFonts w:ascii="Arial" w:eastAsia="SimSun" w:hAnsi="Arial"/>
          <w:b/>
          <w:noProof w:val="0"/>
          <w:szCs w:val="22"/>
        </w:rPr>
        <w:t xml:space="preserve">  </w:t>
      </w:r>
      <w:r w:rsidR="0090034C" w:rsidRPr="00B13C7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</w:t>
      </w:r>
      <w:r w:rsidR="0090034C" w:rsidRPr="00B13C71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      </w:t>
      </w:r>
      <w:r w:rsidR="0090034C" w:rsidRPr="00B13C7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</w:t>
      </w:r>
      <w:r w:rsidR="0090034C" w:rsidRPr="00B13C71">
        <w:rPr>
          <w:rFonts w:ascii="Arial" w:eastAsia="SimSun" w:hAnsi="Arial"/>
          <w:b/>
          <w:noProof w:val="0"/>
          <w:szCs w:val="22"/>
        </w:rPr>
        <w:t>R1-</w:t>
      </w:r>
      <w:r w:rsidR="0090034C" w:rsidRPr="00B13C71">
        <w:rPr>
          <w:rFonts w:ascii="Arial" w:eastAsia="ＭＳ 明朝" w:hAnsi="Arial" w:hint="eastAsia"/>
          <w:b/>
          <w:noProof w:val="0"/>
          <w:szCs w:val="22"/>
          <w:lang w:eastAsia="ja-JP"/>
        </w:rPr>
        <w:t>1</w:t>
      </w:r>
      <w:r w:rsidR="0090034C" w:rsidRPr="00B13C71">
        <w:rPr>
          <w:rFonts w:ascii="Arial" w:eastAsia="SimSun" w:hAnsi="Arial" w:hint="eastAsia"/>
          <w:b/>
          <w:noProof w:val="0"/>
          <w:szCs w:val="22"/>
          <w:lang w:eastAsia="zh-CN"/>
        </w:rPr>
        <w:t>6</w:t>
      </w:r>
      <w:r w:rsidR="00EE2C7E" w:rsidRPr="00B13C71">
        <w:rPr>
          <w:rFonts w:ascii="Arial" w:eastAsia="SimSun" w:hAnsi="Arial"/>
          <w:b/>
          <w:noProof w:val="0"/>
          <w:szCs w:val="22"/>
          <w:lang w:eastAsia="zh-CN"/>
        </w:rPr>
        <w:t>7388</w:t>
      </w:r>
    </w:p>
    <w:p w14:paraId="4F97E1E2" w14:textId="77777777" w:rsidR="0090034C" w:rsidRPr="00B13C71" w:rsidRDefault="00C03F26" w:rsidP="008823D9">
      <w:pPr>
        <w:pStyle w:val="Header"/>
        <w:rPr>
          <w:b w:val="0"/>
          <w:lang w:eastAsia="ja-JP"/>
        </w:rPr>
      </w:pPr>
      <w:r w:rsidRPr="00B13C71">
        <w:rPr>
          <w:rFonts w:eastAsia="SimSun"/>
          <w:noProof w:val="0"/>
          <w:sz w:val="24"/>
          <w:szCs w:val="22"/>
          <w:lang w:eastAsia="zh-CN"/>
        </w:rPr>
        <w:t>Gothenburg, Sweden 22nd - 26th August 2016</w:t>
      </w:r>
    </w:p>
    <w:p w14:paraId="10C186DA" w14:textId="77777777" w:rsidR="0090034C" w:rsidRPr="00B13C71" w:rsidRDefault="0090034C" w:rsidP="0090034C">
      <w:pPr>
        <w:pStyle w:val="Header"/>
        <w:rPr>
          <w:noProof w:val="0"/>
          <w:sz w:val="24"/>
          <w:szCs w:val="22"/>
          <w:lang w:eastAsia="ja-JP"/>
        </w:rPr>
      </w:pPr>
    </w:p>
    <w:p w14:paraId="6B5F1450" w14:textId="77777777" w:rsidR="0090034C" w:rsidRPr="00B13C71" w:rsidRDefault="0090034C" w:rsidP="0090034C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B13C71">
        <w:rPr>
          <w:rFonts w:eastAsia="ＭＳ ゴシック"/>
          <w:noProof w:val="0"/>
          <w:sz w:val="24"/>
          <w:szCs w:val="22"/>
        </w:rPr>
        <w:t>Source:</w:t>
      </w:r>
      <w:r w:rsidRPr="00B13C71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B13C71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399B26F7" w14:textId="2099E40F" w:rsidR="0090034C" w:rsidRPr="00B13C71" w:rsidRDefault="0090034C" w:rsidP="0090034C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B13C71">
        <w:rPr>
          <w:rFonts w:eastAsia="ＭＳ ゴシック" w:hint="eastAsia"/>
          <w:noProof w:val="0"/>
          <w:sz w:val="24"/>
          <w:szCs w:val="22"/>
        </w:rPr>
        <w:t>Title</w:t>
      </w:r>
      <w:r w:rsidRPr="00B13C71">
        <w:rPr>
          <w:rFonts w:eastAsia="ＭＳ ゴシック"/>
          <w:noProof w:val="0"/>
          <w:sz w:val="24"/>
          <w:szCs w:val="22"/>
        </w:rPr>
        <w:t>:</w:t>
      </w:r>
      <w:r w:rsidRPr="00B13C71">
        <w:rPr>
          <w:rFonts w:eastAsia="ＭＳ ゴシック"/>
          <w:noProof w:val="0"/>
          <w:sz w:val="24"/>
          <w:szCs w:val="22"/>
        </w:rPr>
        <w:tab/>
      </w:r>
      <w:r w:rsidR="00CD076E" w:rsidRPr="00B13C71">
        <w:rPr>
          <w:rFonts w:eastAsia="ＭＳ ゴシック"/>
          <w:noProof w:val="0"/>
          <w:sz w:val="24"/>
          <w:szCs w:val="22"/>
        </w:rPr>
        <w:t xml:space="preserve">Remaining Details on </w:t>
      </w:r>
      <w:r w:rsidR="00B7368E" w:rsidRPr="00B13C71">
        <w:rPr>
          <w:rFonts w:eastAsia="ＭＳ ゴシック"/>
          <w:noProof w:val="0"/>
          <w:sz w:val="24"/>
          <w:szCs w:val="22"/>
        </w:rPr>
        <w:t>Indoor Hotspot</w:t>
      </w:r>
      <w:r w:rsidR="00CD076E" w:rsidRPr="00B13C71">
        <w:rPr>
          <w:rFonts w:eastAsia="ＭＳ ゴシック"/>
          <w:noProof w:val="0"/>
          <w:sz w:val="24"/>
          <w:szCs w:val="22"/>
        </w:rPr>
        <w:t xml:space="preserve"> Scenario</w:t>
      </w:r>
    </w:p>
    <w:p w14:paraId="1032ACC6" w14:textId="77777777" w:rsidR="0090034C" w:rsidRPr="00B13C71" w:rsidRDefault="0090034C" w:rsidP="0090034C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B13C71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B13C71">
        <w:rPr>
          <w:rFonts w:eastAsia="ＭＳ ゴシック"/>
          <w:noProof w:val="0"/>
          <w:sz w:val="24"/>
          <w:szCs w:val="22"/>
        </w:rPr>
        <w:tab/>
      </w:r>
      <w:r w:rsidR="00CD076E" w:rsidRPr="00B13C71">
        <w:rPr>
          <w:rFonts w:eastAsia="SimSun"/>
          <w:noProof w:val="0"/>
          <w:sz w:val="24"/>
          <w:szCs w:val="22"/>
          <w:lang w:eastAsia="zh-CN"/>
        </w:rPr>
        <w:t>8.1</w:t>
      </w:r>
      <w:bookmarkStart w:id="2" w:name="_GoBack"/>
      <w:bookmarkEnd w:id="2"/>
      <w:r w:rsidR="00CD076E" w:rsidRPr="00B13C71">
        <w:rPr>
          <w:rFonts w:eastAsia="SimSun"/>
          <w:noProof w:val="0"/>
          <w:sz w:val="24"/>
          <w:szCs w:val="22"/>
          <w:lang w:eastAsia="zh-CN"/>
        </w:rPr>
        <w:t>.7</w:t>
      </w:r>
    </w:p>
    <w:p w14:paraId="031ACFA5" w14:textId="77777777" w:rsidR="0090034C" w:rsidRPr="00B13C71" w:rsidRDefault="0090034C" w:rsidP="0090034C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B13C71">
        <w:rPr>
          <w:rFonts w:ascii="Arial" w:hAnsi="Arial"/>
          <w:b/>
          <w:noProof w:val="0"/>
          <w:szCs w:val="22"/>
        </w:rPr>
        <w:t>Document for:</w:t>
      </w:r>
      <w:bookmarkStart w:id="3" w:name="DocumentFor"/>
      <w:bookmarkEnd w:id="3"/>
      <w:r w:rsidRPr="00B13C71">
        <w:rPr>
          <w:rFonts w:ascii="Arial" w:hAnsi="Arial" w:hint="eastAsia"/>
          <w:b/>
          <w:noProof w:val="0"/>
          <w:szCs w:val="22"/>
        </w:rPr>
        <w:t xml:space="preserve"> </w:t>
      </w:r>
      <w:r w:rsidRPr="00B13C71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369CAAC2" w14:textId="3BB01BC3" w:rsidR="001A2845" w:rsidRPr="00B13C71" w:rsidRDefault="0090034C" w:rsidP="00CD076E">
      <w:pPr>
        <w:pStyle w:val="Heading1"/>
        <w:spacing w:after="120"/>
        <w:rPr>
          <w:b/>
          <w:sz w:val="24"/>
          <w:szCs w:val="22"/>
          <w:lang w:val="en-US"/>
        </w:rPr>
      </w:pPr>
      <w:r w:rsidRPr="00B13C71">
        <w:rPr>
          <w:b/>
          <w:sz w:val="24"/>
          <w:szCs w:val="22"/>
          <w:lang w:val="en-US"/>
        </w:rPr>
        <w:t>Introducti</w:t>
      </w:r>
      <w:r w:rsidRPr="00B13C71">
        <w:rPr>
          <w:rFonts w:hint="eastAsia"/>
          <w:b/>
          <w:sz w:val="24"/>
          <w:szCs w:val="22"/>
          <w:lang w:val="en-US"/>
        </w:rPr>
        <w:t>on</w:t>
      </w:r>
    </w:p>
    <w:p w14:paraId="2242BE3D" w14:textId="15ACEC81" w:rsidR="00100196" w:rsidRPr="00B13C71" w:rsidRDefault="00100196" w:rsidP="00CD076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RAN1</w:t>
      </w: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B13C71">
        <w:rPr>
          <w:rFonts w:eastAsia="SimSun" w:hint="eastAsia"/>
          <w:noProof w:val="0"/>
          <w:kern w:val="2"/>
          <w:sz w:val="22"/>
          <w:szCs w:val="22"/>
          <w:lang w:eastAsia="zh-CN"/>
        </w:rPr>
        <w:t>#84bis</w:t>
      </w: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 meeting [1], detailed configurations of multiple scenarios, including indoor, dense urban, urban macro and so on were discussed. For the indoor scenario, the discussed was continued in the RAN1 #85 meeting [2], focusing on the TRP antenna model and TRP placement. Multiple TRP placement options and </w:t>
      </w:r>
      <w:r w:rsidR="00B7368E" w:rsidRPr="00B13C71">
        <w:rPr>
          <w:rFonts w:eastAsia="SimSun"/>
          <w:noProof w:val="0"/>
          <w:kern w:val="2"/>
          <w:sz w:val="22"/>
          <w:szCs w:val="22"/>
          <w:lang w:eastAsia="zh-CN"/>
        </w:rPr>
        <w:t>the associated antenna pattern models were agreed [3], which are briefly summarized below and described in details in Appendix A.</w:t>
      </w:r>
    </w:p>
    <w:p w14:paraId="17219221" w14:textId="77777777" w:rsidR="00FC439F" w:rsidRPr="00B13C71" w:rsidRDefault="00B7368E" w:rsidP="00B7368E">
      <w:pPr>
        <w:spacing w:after="120"/>
        <w:jc w:val="both"/>
        <w:rPr>
          <w:noProof w:val="0"/>
          <w:kern w:val="2"/>
          <w:sz w:val="22"/>
          <w:szCs w:val="22"/>
        </w:rPr>
      </w:pPr>
      <w:r w:rsidRPr="00B13C7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Alt. 1: </w:t>
      </w:r>
      <w:r w:rsidR="0046370D" w:rsidRPr="00B13C71">
        <w:rPr>
          <w:noProof w:val="0"/>
          <w:kern w:val="2"/>
          <w:sz w:val="22"/>
          <w:szCs w:val="22"/>
        </w:rPr>
        <w:t xml:space="preserve">Single sector </w:t>
      </w:r>
      <w:proofErr w:type="spellStart"/>
      <w:r w:rsidR="0046370D" w:rsidRPr="00B13C71">
        <w:rPr>
          <w:noProof w:val="0"/>
          <w:kern w:val="2"/>
          <w:sz w:val="22"/>
          <w:szCs w:val="22"/>
        </w:rPr>
        <w:t>omni</w:t>
      </w:r>
      <w:proofErr w:type="spellEnd"/>
      <w:r w:rsidR="0046370D" w:rsidRPr="00B13C71">
        <w:rPr>
          <w:noProof w:val="0"/>
          <w:kern w:val="2"/>
          <w:sz w:val="22"/>
          <w:szCs w:val="22"/>
        </w:rPr>
        <w:t xml:space="preserve"> in azimuth dimension and 130 degree 3dB </w:t>
      </w:r>
      <w:proofErr w:type="spellStart"/>
      <w:r w:rsidR="0046370D" w:rsidRPr="00B13C71">
        <w:rPr>
          <w:noProof w:val="0"/>
          <w:kern w:val="2"/>
          <w:sz w:val="22"/>
          <w:szCs w:val="22"/>
        </w:rPr>
        <w:t>beamwidth</w:t>
      </w:r>
      <w:proofErr w:type="spellEnd"/>
      <w:r w:rsidR="0046370D" w:rsidRPr="00B13C71">
        <w:rPr>
          <w:noProof w:val="0"/>
          <w:kern w:val="2"/>
          <w:sz w:val="22"/>
          <w:szCs w:val="22"/>
        </w:rPr>
        <w:t xml:space="preserve"> in zenith dimension. Detailed antenna element radiation pattern according to below table. Electrical tilting is FFS.</w:t>
      </w:r>
    </w:p>
    <w:p w14:paraId="06AE77B2" w14:textId="18EE98CE" w:rsidR="00B7368E" w:rsidRPr="00B13C71" w:rsidRDefault="00B7368E" w:rsidP="00CD076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Alt. 2: Three sectors and each sector has 65 degree 3dB beam width in both zenith and azimuth dimensions. Detailed antenna element radiation pattern according to below table. </w:t>
      </w:r>
      <w:proofErr w:type="gramStart"/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[110] degree electrical tilting.</w:t>
      </w:r>
      <w:proofErr w:type="gramEnd"/>
    </w:p>
    <w:p w14:paraId="1468D687" w14:textId="3F3660FE" w:rsidR="00B7368E" w:rsidRPr="00B13C71" w:rsidRDefault="00B7368E" w:rsidP="00CD076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Alt. 3: TRP is placed on the wall; single sector with 90 degree 3dB beam width in both zenith and azimuth dimensions. Antenna orientation is opposite to the wall. Detailed TRP positions FFS. Electrical tilting is FFS.</w:t>
      </w:r>
    </w:p>
    <w:p w14:paraId="2433C8EA" w14:textId="4CB43A93" w:rsidR="00B7368E" w:rsidRPr="00B13C71" w:rsidRDefault="00B7368E" w:rsidP="00CD076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Alt. 4: TRP is placed below the ceiling; Sector with 130 degree 3dB beam width in both zenith and azimuth dimensions. Antenna orientation is towards floor.</w:t>
      </w:r>
    </w:p>
    <w:p w14:paraId="39380021" w14:textId="38547805" w:rsidR="00CB3F42" w:rsidRPr="00B13C71" w:rsidRDefault="00CB3F42" w:rsidP="00CD076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Candidate TRP numbers are 3, 6, and 9. </w:t>
      </w: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we perform </w:t>
      </w:r>
      <w:r w:rsidR="00DD10D4" w:rsidRPr="00B13C71">
        <w:rPr>
          <w:rFonts w:eastAsia="SimSun"/>
          <w:noProof w:val="0"/>
          <w:kern w:val="2"/>
          <w:sz w:val="22"/>
          <w:szCs w:val="22"/>
          <w:lang w:eastAsia="zh-CN"/>
        </w:rPr>
        <w:t>system level simulation of the indoor scenario based on the above listed TRP models.</w:t>
      </w:r>
    </w:p>
    <w:p w14:paraId="20DDFCED" w14:textId="07D54B93" w:rsidR="00B448F9" w:rsidRPr="00B13C71" w:rsidRDefault="00CB3F42" w:rsidP="00CD076E">
      <w:pPr>
        <w:pStyle w:val="Heading1"/>
        <w:spacing w:after="120"/>
        <w:ind w:left="432" w:hanging="432"/>
        <w:rPr>
          <w:rFonts w:eastAsiaTheme="minorEastAsia"/>
          <w:b/>
          <w:sz w:val="24"/>
          <w:szCs w:val="22"/>
          <w:lang w:val="en-US" w:eastAsia="zh-CN"/>
        </w:rPr>
      </w:pPr>
      <w:r w:rsidRPr="00B13C71">
        <w:rPr>
          <w:rFonts w:eastAsiaTheme="minorEastAsia"/>
          <w:b/>
          <w:sz w:val="24"/>
          <w:szCs w:val="22"/>
          <w:lang w:val="en-US" w:eastAsia="zh-CN"/>
        </w:rPr>
        <w:t>TRP Dropping Schemes</w:t>
      </w:r>
    </w:p>
    <w:p w14:paraId="3A395635" w14:textId="05477F3F" w:rsidR="0021371B" w:rsidRPr="00B13C71" w:rsidRDefault="00CB3F42" w:rsidP="0021371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 w:hint="eastAsia"/>
          <w:noProof w:val="0"/>
          <w:kern w:val="2"/>
          <w:sz w:val="22"/>
          <w:szCs w:val="22"/>
          <w:lang w:eastAsia="zh-CN"/>
        </w:rPr>
        <w:t>Among the 4 TRP antenna pattern models, Alt</w:t>
      </w: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Pr="00B13C7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1 assumes </w:t>
      </w:r>
      <w:proofErr w:type="spellStart"/>
      <w:r w:rsidRPr="00B13C71">
        <w:rPr>
          <w:rFonts w:eastAsia="SimSun" w:hint="eastAsia"/>
          <w:noProof w:val="0"/>
          <w:kern w:val="2"/>
          <w:sz w:val="22"/>
          <w:szCs w:val="22"/>
          <w:lang w:eastAsia="zh-CN"/>
        </w:rPr>
        <w:t>omni</w:t>
      </w:r>
      <w:proofErr w:type="spellEnd"/>
      <w:r w:rsidRPr="00B13C7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-directional radiation in azimuth and directional in elevation. </w:t>
      </w: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It is a typical antenna pattern used for low frequency band. Alt. 2, 3 and 4 are based an antenna panels, which can be considered for high frequency bands.</w:t>
      </w:r>
    </w:p>
    <w:p w14:paraId="22E93B3A" w14:textId="54EEF24A" w:rsidR="00CB3F42" w:rsidRPr="00B13C71" w:rsidRDefault="00CB3F42" w:rsidP="0021371B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>Proposal</w:t>
      </w:r>
      <w:r w:rsidR="001E357D"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: </w:t>
      </w:r>
      <w:r w:rsidR="00F27918"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>TRP placement and antenna pattern Alt. 1 is appropriate for low frequency band, e.g., 4GHz. TRP placement and antenna pattern Alt. 2, 3 and 4 can be considered for high frequency band.</w:t>
      </w:r>
    </w:p>
    <w:p w14:paraId="43B0E496" w14:textId="59884FA7" w:rsidR="00F27918" w:rsidRPr="00B13C71" w:rsidRDefault="00F27918" w:rsidP="0021371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For Alt. 3, i.e., TRP mounted on the wall, it shall be avoided face to face placement of the TRP, to avoid strong interference between TRPs. </w:t>
      </w:r>
    </w:p>
    <w:p w14:paraId="1DE3155C" w14:textId="2F6D0D11" w:rsidR="00F27918" w:rsidRPr="00B13C71" w:rsidRDefault="00F27918" w:rsidP="0021371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To compare between different TRP placement and antenna pattern models, we conduct system level evaluation and obtain geometry performance.</w:t>
      </w:r>
      <w:r w:rsidR="00BE1AAB"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 Carrier frequency is 30GHz.</w:t>
      </w: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5C142E"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We consider multiple antenna array models. </w:t>
      </w:r>
    </w:p>
    <w:p w14:paraId="2E34FEE9" w14:textId="6A7F67C1" w:rsidR="005C142E" w:rsidRPr="00B13C71" w:rsidRDefault="005C142E" w:rsidP="0021371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proofErr w:type="spellStart"/>
      <w:proofErr w:type="gramStart"/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Config</w:t>
      </w:r>
      <w:proofErr w:type="spellEnd"/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proofErr w:type="gramEnd"/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 1: (M, N, P) = (2, 1, 1)</w:t>
      </w:r>
      <w:r w:rsidR="006975AE" w:rsidRPr="00B13C71">
        <w:rPr>
          <w:rFonts w:eastAsia="SimSun"/>
          <w:noProof w:val="0"/>
          <w:kern w:val="2"/>
          <w:sz w:val="22"/>
          <w:szCs w:val="22"/>
          <w:lang w:eastAsia="zh-CN"/>
        </w:rPr>
        <w:t>;</w:t>
      </w:r>
    </w:p>
    <w:p w14:paraId="394DD4CA" w14:textId="4910457B" w:rsidR="005C142E" w:rsidRPr="00B13C71" w:rsidRDefault="005C142E" w:rsidP="0021371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proofErr w:type="spellStart"/>
      <w:proofErr w:type="gramStart"/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Config</w:t>
      </w:r>
      <w:proofErr w:type="spellEnd"/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proofErr w:type="gramEnd"/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 2: (M, N, P) = (4, 1, 1)</w:t>
      </w:r>
      <w:r w:rsidR="006975AE" w:rsidRPr="00B13C71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783A1B56" w14:textId="1A37E259" w:rsidR="005C142E" w:rsidRPr="00B13C71" w:rsidRDefault="005C142E" w:rsidP="0021371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Where all antenna elements are mapped to a single TXRU </w:t>
      </w:r>
      <w:r w:rsidR="00605012" w:rsidRPr="00B13C71">
        <w:rPr>
          <w:rFonts w:eastAsia="SimSun"/>
          <w:noProof w:val="0"/>
          <w:kern w:val="2"/>
          <w:sz w:val="22"/>
          <w:szCs w:val="22"/>
          <w:lang w:eastAsia="zh-CN"/>
        </w:rPr>
        <w:t>with DFT weights to form a tilting angle towards specific direction. For each TRP deployment alternative</w:t>
      </w:r>
      <w:r w:rsidR="0094031D"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, we consider 3-TRP, 6-TRP and 12 </w:t>
      </w:r>
      <w:r w:rsidR="00605012"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-TRP cases. Geometry is calculated based on the LOS ray without fast fading. The </w:t>
      </w:r>
      <w:r w:rsidR="00A454B9" w:rsidRPr="00B13C71">
        <w:rPr>
          <w:rFonts w:eastAsia="SimSun"/>
          <w:kern w:val="2"/>
          <w:sz w:val="22"/>
          <w:szCs w:val="22"/>
          <w:lang w:eastAsia="zh-CN"/>
        </w:rPr>
        <w:t>coupling loss</w:t>
      </w:r>
      <w:r w:rsidR="00605012" w:rsidRPr="00B13C71">
        <w:rPr>
          <w:rFonts w:eastAsia="SimSun"/>
          <w:noProof w:val="0"/>
          <w:kern w:val="2"/>
          <w:sz w:val="22"/>
          <w:szCs w:val="22"/>
          <w:lang w:eastAsia="zh-CN"/>
        </w:rPr>
        <w:t xml:space="preserve"> and geometry cumulative distribution function (CDF) curves are shown in Figure 1, 2, and 3 for Alt. 2, 3 and 4 respectively.</w:t>
      </w:r>
    </w:p>
    <w:p w14:paraId="2FC1EEC0" w14:textId="2DC4DB40" w:rsidR="00605012" w:rsidRPr="00B13C71" w:rsidRDefault="00AD112B" w:rsidP="0021371B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B13C71">
        <w:rPr>
          <w:rFonts w:eastAsia="SimSun"/>
          <w:kern w:val="2"/>
          <w:sz w:val="22"/>
          <w:szCs w:val="22"/>
          <w:lang w:eastAsia="ja-JP"/>
        </w:rPr>
        <w:lastRenderedPageBreak/>
        <w:drawing>
          <wp:inline distT="0" distB="0" distL="0" distR="0" wp14:anchorId="34E8CBA9" wp14:editId="454D8262">
            <wp:extent cx="3063600" cy="2257200"/>
            <wp:effectExtent l="0" t="0" r="0" b="0"/>
            <wp:docPr id="14" name="图片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600" cy="22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1AAB" w:rsidRPr="00B13C71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421013AA" wp14:editId="0B2E6ED0">
            <wp:extent cx="3063600" cy="2257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600" cy="22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B1176" w14:textId="25893A16" w:rsidR="00BE1AAB" w:rsidRPr="00B13C71" w:rsidRDefault="00BE1AAB" w:rsidP="00BE1AAB">
      <w:pPr>
        <w:spacing w:after="120"/>
        <w:jc w:val="center"/>
        <w:rPr>
          <w:rFonts w:eastAsia="SimSun"/>
          <w:kern w:val="2"/>
          <w:sz w:val="22"/>
          <w:szCs w:val="22"/>
          <w:lang w:eastAsia="zh-CN"/>
        </w:rPr>
      </w:pPr>
      <w:r w:rsidRPr="00B13C71">
        <w:rPr>
          <w:rFonts w:eastAsia="SimSun" w:hint="eastAsia"/>
          <w:kern w:val="2"/>
          <w:sz w:val="22"/>
          <w:szCs w:val="22"/>
          <w:lang w:eastAsia="zh-CN"/>
        </w:rPr>
        <w:t xml:space="preserve">Figure 1. </w:t>
      </w:r>
      <w:r w:rsidR="008852C4" w:rsidRPr="00B13C71">
        <w:rPr>
          <w:rFonts w:eastAsia="SimSun"/>
          <w:kern w:val="2"/>
          <w:sz w:val="22"/>
          <w:szCs w:val="22"/>
          <w:lang w:eastAsia="zh-CN"/>
        </w:rPr>
        <w:t>Coupling Loss</w:t>
      </w:r>
      <w:r w:rsidRPr="00B13C71">
        <w:rPr>
          <w:rFonts w:eastAsia="SimSun" w:hint="eastAsia"/>
          <w:kern w:val="2"/>
          <w:sz w:val="22"/>
          <w:szCs w:val="22"/>
          <w:lang w:eastAsia="zh-CN"/>
        </w:rPr>
        <w:t xml:space="preserve"> and Geometry performance of TRP deployment Alt. </w:t>
      </w:r>
      <w:r w:rsidRPr="00B13C71">
        <w:rPr>
          <w:rFonts w:eastAsia="SimSun"/>
          <w:kern w:val="2"/>
          <w:sz w:val="22"/>
          <w:szCs w:val="22"/>
          <w:lang w:eastAsia="zh-CN"/>
        </w:rPr>
        <w:t>2.</w:t>
      </w:r>
    </w:p>
    <w:p w14:paraId="2D692AEF" w14:textId="710DD0B2" w:rsidR="00BE1AAB" w:rsidRPr="00B13C71" w:rsidRDefault="00AD112B" w:rsidP="0021371B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B13C71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692FEF6F" wp14:editId="6E1B7295">
            <wp:extent cx="3063600" cy="2257200"/>
            <wp:effectExtent l="0" t="0" r="0" b="0"/>
            <wp:docPr id="15" name="图片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600" cy="22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1AAB" w:rsidRPr="00B13C71">
        <w:rPr>
          <w:rFonts w:eastAsia="SimSun" w:hint="eastAsia"/>
          <w:kern w:val="2"/>
          <w:sz w:val="22"/>
          <w:szCs w:val="22"/>
          <w:lang w:eastAsia="ja-JP"/>
        </w:rPr>
        <w:drawing>
          <wp:inline distT="0" distB="0" distL="0" distR="0" wp14:anchorId="52E0C2AD" wp14:editId="22A9757F">
            <wp:extent cx="3063600" cy="2257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600" cy="22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1A3B1" w14:textId="77A5B8FC" w:rsidR="00BE1AAB" w:rsidRPr="00B13C71" w:rsidRDefault="00BE1AAB" w:rsidP="00BE1AAB">
      <w:pPr>
        <w:spacing w:after="120"/>
        <w:jc w:val="center"/>
        <w:rPr>
          <w:rFonts w:eastAsia="SimSun"/>
          <w:kern w:val="2"/>
          <w:sz w:val="22"/>
          <w:szCs w:val="22"/>
          <w:lang w:eastAsia="zh-CN"/>
        </w:rPr>
      </w:pPr>
      <w:r w:rsidRPr="00B13C71">
        <w:rPr>
          <w:rFonts w:eastAsia="SimSun" w:hint="eastAsia"/>
          <w:kern w:val="2"/>
          <w:sz w:val="22"/>
          <w:szCs w:val="22"/>
          <w:lang w:eastAsia="zh-CN"/>
        </w:rPr>
        <w:t xml:space="preserve">Figure </w:t>
      </w:r>
      <w:r w:rsidRPr="00B13C71">
        <w:rPr>
          <w:rFonts w:eastAsia="SimSun"/>
          <w:kern w:val="2"/>
          <w:sz w:val="22"/>
          <w:szCs w:val="22"/>
          <w:lang w:eastAsia="zh-CN"/>
        </w:rPr>
        <w:t>2</w:t>
      </w:r>
      <w:r w:rsidRPr="00B13C71">
        <w:rPr>
          <w:rFonts w:eastAsia="SimSun" w:hint="eastAsia"/>
          <w:kern w:val="2"/>
          <w:sz w:val="22"/>
          <w:szCs w:val="22"/>
          <w:lang w:eastAsia="zh-CN"/>
        </w:rPr>
        <w:t xml:space="preserve">. </w:t>
      </w:r>
      <w:r w:rsidR="0072141B" w:rsidRPr="00B13C71">
        <w:rPr>
          <w:rFonts w:eastAsia="SimSun"/>
          <w:kern w:val="2"/>
          <w:sz w:val="22"/>
          <w:szCs w:val="22"/>
          <w:lang w:eastAsia="zh-CN"/>
        </w:rPr>
        <w:t>Coupling Loss</w:t>
      </w:r>
      <w:r w:rsidRPr="00B13C71">
        <w:rPr>
          <w:rFonts w:eastAsia="SimSun" w:hint="eastAsia"/>
          <w:kern w:val="2"/>
          <w:sz w:val="22"/>
          <w:szCs w:val="22"/>
          <w:lang w:eastAsia="zh-CN"/>
        </w:rPr>
        <w:t xml:space="preserve"> and Geometry performance of TRP deployment Alt. </w:t>
      </w:r>
      <w:r w:rsidRPr="00B13C71">
        <w:rPr>
          <w:rFonts w:eastAsia="SimSun"/>
          <w:kern w:val="2"/>
          <w:sz w:val="22"/>
          <w:szCs w:val="22"/>
          <w:lang w:eastAsia="zh-CN"/>
        </w:rPr>
        <w:t>3.</w:t>
      </w:r>
    </w:p>
    <w:p w14:paraId="44D786D8" w14:textId="67B87EB0" w:rsidR="00BE1AAB" w:rsidRPr="00B13C71" w:rsidRDefault="00AD112B" w:rsidP="0021371B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B13C71">
        <w:rPr>
          <w:rFonts w:eastAsia="SimSun" w:hint="eastAsia"/>
          <w:kern w:val="2"/>
          <w:sz w:val="22"/>
          <w:szCs w:val="22"/>
          <w:lang w:eastAsia="ja-JP"/>
        </w:rPr>
        <w:drawing>
          <wp:inline distT="0" distB="0" distL="0" distR="0" wp14:anchorId="2B2169C3" wp14:editId="7EABB6EF">
            <wp:extent cx="3063600" cy="2257200"/>
            <wp:effectExtent l="0" t="0" r="0" b="0"/>
            <wp:docPr id="16" name="图片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600" cy="22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1AAB" w:rsidRPr="00B13C71">
        <w:rPr>
          <w:rFonts w:eastAsia="SimSun" w:hint="eastAsia"/>
          <w:kern w:val="2"/>
          <w:sz w:val="22"/>
          <w:szCs w:val="22"/>
          <w:lang w:eastAsia="ja-JP"/>
        </w:rPr>
        <w:drawing>
          <wp:inline distT="0" distB="0" distL="0" distR="0" wp14:anchorId="55D23989" wp14:editId="6317BEC4">
            <wp:extent cx="3063600" cy="22572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600" cy="22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197B5" w14:textId="1A31A2E8" w:rsidR="00BE1AAB" w:rsidRPr="00B13C71" w:rsidRDefault="00BE1AAB" w:rsidP="00463565">
      <w:pPr>
        <w:spacing w:after="120"/>
        <w:jc w:val="center"/>
        <w:rPr>
          <w:rFonts w:eastAsia="SimSun"/>
          <w:kern w:val="2"/>
          <w:sz w:val="22"/>
          <w:szCs w:val="22"/>
          <w:lang w:eastAsia="zh-CN"/>
        </w:rPr>
      </w:pPr>
      <w:r w:rsidRPr="00B13C71">
        <w:rPr>
          <w:rFonts w:eastAsia="SimSun" w:hint="eastAsia"/>
          <w:kern w:val="2"/>
          <w:sz w:val="22"/>
          <w:szCs w:val="22"/>
          <w:lang w:eastAsia="zh-CN"/>
        </w:rPr>
        <w:t xml:space="preserve">Figure </w:t>
      </w:r>
      <w:r w:rsidRPr="00B13C71">
        <w:rPr>
          <w:rFonts w:eastAsia="SimSun"/>
          <w:kern w:val="2"/>
          <w:sz w:val="22"/>
          <w:szCs w:val="22"/>
          <w:lang w:eastAsia="zh-CN"/>
        </w:rPr>
        <w:t>3</w:t>
      </w:r>
      <w:r w:rsidRPr="00B13C71">
        <w:rPr>
          <w:rFonts w:eastAsia="SimSun" w:hint="eastAsia"/>
          <w:kern w:val="2"/>
          <w:sz w:val="22"/>
          <w:szCs w:val="22"/>
          <w:lang w:eastAsia="zh-CN"/>
        </w:rPr>
        <w:t xml:space="preserve">. </w:t>
      </w:r>
      <w:r w:rsidR="005E63F6" w:rsidRPr="00B13C71">
        <w:rPr>
          <w:rFonts w:eastAsia="SimSun"/>
          <w:kern w:val="2"/>
          <w:sz w:val="22"/>
          <w:szCs w:val="22"/>
          <w:lang w:eastAsia="zh-CN"/>
        </w:rPr>
        <w:t>Coupling Loss</w:t>
      </w:r>
      <w:r w:rsidRPr="00B13C71">
        <w:rPr>
          <w:rFonts w:eastAsia="SimSun" w:hint="eastAsia"/>
          <w:kern w:val="2"/>
          <w:sz w:val="22"/>
          <w:szCs w:val="22"/>
          <w:lang w:eastAsia="zh-CN"/>
        </w:rPr>
        <w:t xml:space="preserve"> and Geometry performance of TRP deployment Alt. </w:t>
      </w:r>
      <w:r w:rsidR="00BC4DF0" w:rsidRPr="00B13C71">
        <w:rPr>
          <w:rFonts w:eastAsia="SimSun"/>
          <w:kern w:val="2"/>
          <w:sz w:val="22"/>
          <w:szCs w:val="22"/>
          <w:lang w:eastAsia="zh-CN"/>
        </w:rPr>
        <w:t>4</w:t>
      </w:r>
      <w:r w:rsidRPr="00B13C71">
        <w:rPr>
          <w:rFonts w:eastAsia="SimSun"/>
          <w:kern w:val="2"/>
          <w:sz w:val="22"/>
          <w:szCs w:val="22"/>
          <w:lang w:eastAsia="zh-CN"/>
        </w:rPr>
        <w:t>.</w:t>
      </w:r>
    </w:p>
    <w:p w14:paraId="3EAF2406" w14:textId="21CC29C2" w:rsidR="00E133F5" w:rsidRPr="00B13C71" w:rsidRDefault="0094031D" w:rsidP="00F16A64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B13C71">
        <w:rPr>
          <w:rFonts w:eastAsia="SimSun"/>
          <w:kern w:val="2"/>
          <w:sz w:val="22"/>
          <w:szCs w:val="22"/>
          <w:lang w:eastAsia="zh-CN"/>
        </w:rPr>
        <w:t xml:space="preserve">It is observed </w:t>
      </w:r>
      <w:r w:rsidR="00BE1AAB" w:rsidRPr="00B13C71">
        <w:rPr>
          <w:rFonts w:eastAsia="SimSun"/>
          <w:kern w:val="2"/>
          <w:sz w:val="22"/>
          <w:szCs w:val="22"/>
          <w:lang w:eastAsia="zh-CN"/>
        </w:rPr>
        <w:t>that for</w:t>
      </w:r>
      <w:r w:rsidRPr="00B13C71">
        <w:rPr>
          <w:rFonts w:eastAsia="SimSun"/>
          <w:kern w:val="2"/>
          <w:sz w:val="22"/>
          <w:szCs w:val="22"/>
          <w:lang w:eastAsia="zh-CN"/>
        </w:rPr>
        <w:t xml:space="preserve"> </w:t>
      </w:r>
      <w:r w:rsidR="00463565" w:rsidRPr="00B13C71">
        <w:rPr>
          <w:rFonts w:eastAsia="SimSun"/>
          <w:kern w:val="2"/>
          <w:sz w:val="22"/>
          <w:szCs w:val="22"/>
          <w:lang w:eastAsia="zh-CN"/>
        </w:rPr>
        <w:t xml:space="preserve">all </w:t>
      </w:r>
      <w:r w:rsidRPr="00B13C71">
        <w:rPr>
          <w:rFonts w:eastAsia="SimSun"/>
          <w:kern w:val="2"/>
          <w:sz w:val="22"/>
          <w:szCs w:val="22"/>
          <w:lang w:eastAsia="zh-CN"/>
        </w:rPr>
        <w:t xml:space="preserve">TRP deployment alternatives, having more TRPs, e.g., 12 can improve the </w:t>
      </w:r>
      <w:r w:rsidR="00F36335" w:rsidRPr="00B13C71">
        <w:rPr>
          <w:rFonts w:eastAsia="SimSun"/>
          <w:kern w:val="2"/>
          <w:sz w:val="22"/>
          <w:szCs w:val="22"/>
          <w:lang w:eastAsia="zh-CN"/>
        </w:rPr>
        <w:t>coupling loss</w:t>
      </w:r>
      <w:r w:rsidRPr="00B13C71">
        <w:rPr>
          <w:rFonts w:eastAsia="SimSun"/>
          <w:kern w:val="2"/>
          <w:sz w:val="22"/>
          <w:szCs w:val="22"/>
          <w:lang w:eastAsia="zh-CN"/>
        </w:rPr>
        <w:t xml:space="preserve">. However, it creates an interference limited situation. </w:t>
      </w:r>
      <w:r w:rsidR="00463565" w:rsidRPr="00B13C71">
        <w:rPr>
          <w:rFonts w:eastAsia="SimSun"/>
          <w:kern w:val="2"/>
          <w:sz w:val="22"/>
          <w:szCs w:val="22"/>
          <w:lang w:eastAsia="zh-CN"/>
        </w:rPr>
        <w:t xml:space="preserve">For TRP deployment Alt. 3, 3 TRP deployment is preferred. For TRP deployment Alt. 4, 6 TRP deployment is preferred. </w:t>
      </w:r>
      <w:r w:rsidRPr="00B13C71">
        <w:rPr>
          <w:rFonts w:eastAsia="SimSun"/>
          <w:kern w:val="2"/>
          <w:sz w:val="22"/>
          <w:szCs w:val="22"/>
          <w:lang w:eastAsia="zh-CN"/>
        </w:rPr>
        <w:t xml:space="preserve">It is also observed that for 3-sector deployment case, the geometry performance </w:t>
      </w:r>
      <w:r w:rsidR="00463565" w:rsidRPr="00B13C71">
        <w:rPr>
          <w:rFonts w:eastAsia="SimSun"/>
          <w:kern w:val="2"/>
          <w:sz w:val="22"/>
          <w:szCs w:val="22"/>
          <w:lang w:eastAsia="zh-CN"/>
        </w:rPr>
        <w:t>may be</w:t>
      </w:r>
      <w:r w:rsidRPr="00B13C71">
        <w:rPr>
          <w:rFonts w:eastAsia="SimSun"/>
          <w:kern w:val="2"/>
          <w:sz w:val="22"/>
          <w:szCs w:val="22"/>
          <w:lang w:eastAsia="zh-CN"/>
        </w:rPr>
        <w:t xml:space="preserve"> limited by the inter-sector interference.</w:t>
      </w:r>
      <w:r w:rsidR="00463565" w:rsidRPr="00B13C71">
        <w:rPr>
          <w:rFonts w:eastAsia="SimSun"/>
          <w:kern w:val="2"/>
          <w:sz w:val="22"/>
          <w:szCs w:val="22"/>
          <w:lang w:eastAsia="zh-CN"/>
        </w:rPr>
        <w:t xml:space="preserve"> The performance of antenna configuration 2 (i.e., M = 4) is better than antenna configuration 1 (i.e., M = 2).</w:t>
      </w:r>
    </w:p>
    <w:p w14:paraId="6A7E6BB4" w14:textId="35E16227" w:rsidR="00463565" w:rsidRPr="00B13C71" w:rsidRDefault="00463565" w:rsidP="00F16A64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B13C71">
        <w:rPr>
          <w:rFonts w:eastAsia="SimSun"/>
          <w:kern w:val="2"/>
          <w:sz w:val="22"/>
          <w:szCs w:val="22"/>
          <w:lang w:eastAsia="zh-CN"/>
        </w:rPr>
        <w:lastRenderedPageBreak/>
        <w:t xml:space="preserve">It shall be noted that the above evaluation is made based on single beam based scheme. It is worthwhile to look at the </w:t>
      </w:r>
      <w:r w:rsidR="00584718" w:rsidRPr="00B13C71">
        <w:rPr>
          <w:rFonts w:eastAsia="SimSun"/>
          <w:kern w:val="2"/>
          <w:sz w:val="22"/>
          <w:szCs w:val="22"/>
          <w:lang w:eastAsia="zh-CN"/>
        </w:rPr>
        <w:t>coupling loss</w:t>
      </w:r>
      <w:r w:rsidRPr="00B13C71">
        <w:rPr>
          <w:rFonts w:eastAsia="SimSun"/>
          <w:kern w:val="2"/>
          <w:sz w:val="22"/>
          <w:szCs w:val="22"/>
          <w:lang w:eastAsia="zh-CN"/>
        </w:rPr>
        <w:t xml:space="preserve"> and geometry statsitics with multi beam based scheme. In that sense, the TRP antenna model shall be fixed in RAN1.</w:t>
      </w:r>
    </w:p>
    <w:p w14:paraId="2FF43DD8" w14:textId="2E835EFC" w:rsidR="00A31016" w:rsidRPr="00B13C71" w:rsidRDefault="00A31016" w:rsidP="00F16A64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>Proposal</w:t>
      </w:r>
      <w:r w:rsidR="001E357D"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2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>: 3 TRP</w:t>
      </w:r>
      <w:r w:rsidR="007861E7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7861E7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should be used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for TRP deployment Alt. 2 and 3</w:t>
      </w:r>
      <w:r w:rsidR="00B13C71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,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6 TRP</w:t>
      </w:r>
      <w:r w:rsidR="007861E7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7861E7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should be used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for TRP deployment Alt. </w:t>
      </w:r>
      <w:r w:rsidR="001E357D"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>4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6005D152" w14:textId="77777777" w:rsidR="001E0225" w:rsidRPr="00B13C71" w:rsidRDefault="001E0225" w:rsidP="001E0225">
      <w:pPr>
        <w:pStyle w:val="Heading1"/>
        <w:spacing w:after="120"/>
        <w:rPr>
          <w:b/>
          <w:sz w:val="24"/>
          <w:szCs w:val="22"/>
          <w:lang w:val="en-US"/>
        </w:rPr>
      </w:pPr>
      <w:r w:rsidRPr="00B13C71">
        <w:rPr>
          <w:rFonts w:hint="eastAsia"/>
          <w:b/>
          <w:sz w:val="24"/>
          <w:szCs w:val="22"/>
        </w:rPr>
        <w:t>Summary</w:t>
      </w:r>
    </w:p>
    <w:p w14:paraId="526A47CD" w14:textId="51625FAF" w:rsidR="001C00CB" w:rsidRPr="00B13C71" w:rsidRDefault="001C00CB" w:rsidP="001C00CB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Proposal 1: </w:t>
      </w:r>
      <w:r w:rsidR="00531C9A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We propose the following 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TRP placement and antenna pattern </w:t>
      </w:r>
      <w:r w:rsidR="00531C9A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for Indoor Hotspot scenario.</w:t>
      </w:r>
    </w:p>
    <w:p w14:paraId="21713511" w14:textId="7388D86A" w:rsidR="007861E7" w:rsidRPr="00B13C71" w:rsidRDefault="007861E7" w:rsidP="00B13C71">
      <w:pPr>
        <w:numPr>
          <w:ilvl w:val="0"/>
          <w:numId w:val="17"/>
        </w:numPr>
        <w:spacing w:afterLines="50" w:after="120"/>
        <w:jc w:val="both"/>
        <w:rPr>
          <w:rFonts w:eastAsia="ＭＳ 明朝"/>
          <w:b/>
          <w:noProof w:val="0"/>
          <w:sz w:val="22"/>
          <w:szCs w:val="20"/>
          <w:lang w:eastAsia="ja-JP"/>
        </w:rPr>
      </w:pPr>
      <w:r w:rsidRPr="00B13C71">
        <w:rPr>
          <w:rFonts w:eastAsia="ＭＳ 明朝"/>
          <w:b/>
          <w:noProof w:val="0"/>
          <w:sz w:val="22"/>
          <w:szCs w:val="20"/>
          <w:lang w:eastAsia="ja-JP"/>
        </w:rPr>
        <w:t xml:space="preserve">For </w:t>
      </w:r>
      <w:r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>below 6GHz,</w:t>
      </w:r>
    </w:p>
    <w:p w14:paraId="53F3BE3D" w14:textId="0F0D90EA" w:rsidR="007861E7" w:rsidRPr="00B13C71" w:rsidRDefault="007861E7" w:rsidP="00B13C71">
      <w:pPr>
        <w:numPr>
          <w:ilvl w:val="1"/>
          <w:numId w:val="17"/>
        </w:numPr>
        <w:spacing w:afterLines="50" w:after="120"/>
        <w:jc w:val="both"/>
        <w:rPr>
          <w:rFonts w:eastAsia="ＭＳ 明朝"/>
          <w:b/>
          <w:noProof w:val="0"/>
          <w:sz w:val="22"/>
          <w:szCs w:val="20"/>
          <w:lang w:eastAsia="ja-JP"/>
        </w:rPr>
      </w:pPr>
      <w:r w:rsidRPr="00B13C71">
        <w:rPr>
          <w:rFonts w:eastAsia="ＭＳ 明朝"/>
          <w:b/>
          <w:noProof w:val="0"/>
          <w:sz w:val="22"/>
          <w:szCs w:val="20"/>
          <w:lang w:eastAsia="ja-JP"/>
        </w:rPr>
        <w:t xml:space="preserve">Single sector </w:t>
      </w:r>
      <w:proofErr w:type="spellStart"/>
      <w:r w:rsidRPr="00B13C71">
        <w:rPr>
          <w:rFonts w:eastAsia="ＭＳ 明朝"/>
          <w:b/>
          <w:noProof w:val="0"/>
          <w:sz w:val="22"/>
          <w:szCs w:val="20"/>
          <w:lang w:eastAsia="ja-JP"/>
        </w:rPr>
        <w:t>omni</w:t>
      </w:r>
      <w:proofErr w:type="spellEnd"/>
      <w:r w:rsidRPr="00B13C71">
        <w:rPr>
          <w:rFonts w:eastAsia="ＭＳ 明朝"/>
          <w:b/>
          <w:noProof w:val="0"/>
          <w:sz w:val="22"/>
          <w:szCs w:val="20"/>
          <w:lang w:eastAsia="ja-JP"/>
        </w:rPr>
        <w:t xml:space="preserve"> in azimuth dimension and 130 degree 3dB </w:t>
      </w:r>
      <w:proofErr w:type="spellStart"/>
      <w:r w:rsidRPr="00B13C71">
        <w:rPr>
          <w:rFonts w:eastAsia="ＭＳ 明朝"/>
          <w:b/>
          <w:noProof w:val="0"/>
          <w:sz w:val="22"/>
          <w:szCs w:val="20"/>
          <w:lang w:eastAsia="ja-JP"/>
        </w:rPr>
        <w:t>beamwidth</w:t>
      </w:r>
      <w:proofErr w:type="spellEnd"/>
      <w:r w:rsidRPr="00B13C71">
        <w:rPr>
          <w:rFonts w:eastAsia="ＭＳ 明朝"/>
          <w:b/>
          <w:noProof w:val="0"/>
          <w:sz w:val="22"/>
          <w:szCs w:val="20"/>
          <w:lang w:eastAsia="ja-JP"/>
        </w:rPr>
        <w:t xml:space="preserve"> in zenith dimension. Detailed antenna element radiation pattern according to below table. Electrical tilting is FFS.</w:t>
      </w:r>
    </w:p>
    <w:p w14:paraId="63E35F94" w14:textId="61D2C013" w:rsidR="007861E7" w:rsidRPr="00B13C71" w:rsidRDefault="007861E7" w:rsidP="00B13C71">
      <w:pPr>
        <w:numPr>
          <w:ilvl w:val="0"/>
          <w:numId w:val="17"/>
        </w:numPr>
        <w:spacing w:afterLines="50" w:after="120"/>
        <w:jc w:val="both"/>
        <w:rPr>
          <w:rFonts w:eastAsia="ＭＳ 明朝"/>
          <w:b/>
          <w:noProof w:val="0"/>
          <w:sz w:val="22"/>
          <w:szCs w:val="20"/>
          <w:lang w:eastAsia="ja-JP"/>
        </w:rPr>
      </w:pPr>
      <w:r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>For above 6GHz</w:t>
      </w:r>
      <w:r w:rsidRPr="00B13C71">
        <w:rPr>
          <w:rFonts w:eastAsia="ＭＳ 明朝"/>
          <w:b/>
          <w:noProof w:val="0"/>
          <w:sz w:val="22"/>
          <w:szCs w:val="20"/>
          <w:lang w:eastAsia="ja-JP"/>
        </w:rPr>
        <w:t xml:space="preserve"> </w:t>
      </w:r>
      <w:r w:rsidR="00531C9A"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>(</w:t>
      </w:r>
      <w:proofErr w:type="spellStart"/>
      <w:r w:rsidR="00531C9A"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>Furtehr</w:t>
      </w:r>
      <w:proofErr w:type="spellEnd"/>
      <w:r w:rsidR="00531C9A"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 xml:space="preserve"> </w:t>
      </w:r>
      <w:proofErr w:type="spellStart"/>
      <w:r w:rsidR="00531C9A"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>priroritzaiton</w:t>
      </w:r>
      <w:proofErr w:type="spellEnd"/>
      <w:r w:rsidR="00531C9A"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 xml:space="preserve"> can be </w:t>
      </w:r>
      <w:proofErr w:type="spellStart"/>
      <w:r w:rsidR="00531C9A"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>discussedamong</w:t>
      </w:r>
      <w:proofErr w:type="spellEnd"/>
      <w:r w:rsidR="00531C9A"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 xml:space="preserve"> three </w:t>
      </w:r>
      <w:proofErr w:type="spellStart"/>
      <w:r w:rsidR="00531C9A"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>depoyments</w:t>
      </w:r>
      <w:proofErr w:type="spellEnd"/>
      <w:r w:rsidR="00531C9A" w:rsidRPr="00B13C71">
        <w:rPr>
          <w:rFonts w:eastAsia="ＭＳ 明朝" w:hint="eastAsia"/>
          <w:b/>
          <w:noProof w:val="0"/>
          <w:sz w:val="22"/>
          <w:szCs w:val="20"/>
          <w:lang w:eastAsia="ja-JP"/>
        </w:rPr>
        <w:t xml:space="preserve"> )</w:t>
      </w:r>
    </w:p>
    <w:p w14:paraId="4434F747" w14:textId="77777777" w:rsidR="007861E7" w:rsidRPr="00B13C71" w:rsidRDefault="007861E7" w:rsidP="00B13C71">
      <w:pPr>
        <w:numPr>
          <w:ilvl w:val="1"/>
          <w:numId w:val="17"/>
        </w:numPr>
        <w:spacing w:afterLines="50" w:after="120"/>
        <w:jc w:val="both"/>
        <w:rPr>
          <w:rFonts w:eastAsia="ＭＳ 明朝"/>
          <w:b/>
          <w:noProof w:val="0"/>
          <w:sz w:val="22"/>
          <w:szCs w:val="20"/>
          <w:lang w:eastAsia="ja-JP"/>
        </w:rPr>
      </w:pPr>
      <w:r w:rsidRPr="00B13C71">
        <w:rPr>
          <w:rFonts w:eastAsia="ＭＳ 明朝"/>
          <w:b/>
          <w:noProof w:val="0"/>
          <w:sz w:val="22"/>
          <w:szCs w:val="20"/>
          <w:lang w:eastAsia="ja-JP"/>
        </w:rPr>
        <w:t>Three sectors and each sector has 65 degree 3dB beam width in both zenith and azimuth dimensions. Detailed antenna element radiation pattern according to below table. [110] degree electrical tilting.</w:t>
      </w:r>
    </w:p>
    <w:p w14:paraId="4CAF5299" w14:textId="77777777" w:rsidR="007861E7" w:rsidRPr="00B13C71" w:rsidRDefault="007861E7" w:rsidP="00B13C71">
      <w:pPr>
        <w:numPr>
          <w:ilvl w:val="1"/>
          <w:numId w:val="17"/>
        </w:numPr>
        <w:spacing w:afterLines="50" w:after="120"/>
        <w:jc w:val="both"/>
        <w:rPr>
          <w:rFonts w:eastAsia="ＭＳ 明朝"/>
          <w:b/>
          <w:noProof w:val="0"/>
          <w:sz w:val="22"/>
          <w:szCs w:val="20"/>
          <w:lang w:eastAsia="ja-JP"/>
        </w:rPr>
      </w:pPr>
      <w:r w:rsidRPr="00B13C71">
        <w:rPr>
          <w:rFonts w:eastAsia="ＭＳ 明朝"/>
          <w:b/>
          <w:noProof w:val="0"/>
          <w:sz w:val="22"/>
          <w:szCs w:val="20"/>
          <w:lang w:eastAsia="ja-JP"/>
        </w:rPr>
        <w:t>TRP is placed on the wall; single sector with 90 degree 3dB beam width in both zenith and azimuth dimensions. Antenna orientation is opposite to the wall. Detailed TRP positions FFS. Electrical tilting is FFS.</w:t>
      </w:r>
    </w:p>
    <w:p w14:paraId="6DD19A4A" w14:textId="76FBB387" w:rsidR="007861E7" w:rsidRPr="00B13C71" w:rsidRDefault="007861E7" w:rsidP="00B13C71">
      <w:pPr>
        <w:numPr>
          <w:ilvl w:val="1"/>
          <w:numId w:val="17"/>
        </w:numPr>
        <w:spacing w:afterLines="50" w:after="120"/>
        <w:jc w:val="both"/>
        <w:rPr>
          <w:rFonts w:eastAsia="ＭＳ 明朝"/>
          <w:b/>
          <w:noProof w:val="0"/>
          <w:sz w:val="22"/>
          <w:szCs w:val="20"/>
          <w:lang w:eastAsia="ja-JP"/>
        </w:rPr>
      </w:pPr>
      <w:r w:rsidRPr="00B13C71">
        <w:rPr>
          <w:rFonts w:eastAsia="ＭＳ 明朝"/>
          <w:b/>
          <w:noProof w:val="0"/>
          <w:sz w:val="22"/>
          <w:szCs w:val="20"/>
          <w:lang w:eastAsia="ja-JP"/>
        </w:rPr>
        <w:t>TRP is placed below the ceiling; Sector with 130 degree 3dB beam width in both zenith and azimuth dimensions. Antenna orientation is towards floor.</w:t>
      </w:r>
    </w:p>
    <w:p w14:paraId="4EEB3893" w14:textId="00DFC1BE" w:rsidR="001C00CB" w:rsidRPr="00B13C71" w:rsidRDefault="001C00CB" w:rsidP="001C00CB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>Proposal 2: 3 TRP</w:t>
      </w:r>
      <w:r w:rsidR="007861E7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7861E7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should be used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for TRP deployment Alt. 2 and 3</w:t>
      </w:r>
      <w:r w:rsidR="00B13C71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,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6 TRP</w:t>
      </w:r>
      <w:r w:rsidR="007861E7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7861E7" w:rsidRPr="00B13C71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should be used</w:t>
      </w:r>
      <w:r w:rsidRPr="00B13C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for TRP deployment Alt. 4.</w:t>
      </w:r>
    </w:p>
    <w:p w14:paraId="1DA42428" w14:textId="77777777" w:rsidR="007861E7" w:rsidRPr="00B13C71" w:rsidRDefault="007861E7" w:rsidP="001C00CB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</w:p>
    <w:p w14:paraId="3A077BAB" w14:textId="77777777" w:rsidR="0090034C" w:rsidRPr="00B13C71" w:rsidRDefault="0090034C" w:rsidP="0090034C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B13C71">
        <w:rPr>
          <w:b/>
          <w:sz w:val="24"/>
          <w:szCs w:val="22"/>
        </w:rPr>
        <w:t>Reference</w:t>
      </w:r>
      <w:r w:rsidRPr="00B13C71">
        <w:rPr>
          <w:rFonts w:hint="eastAsia"/>
          <w:b/>
          <w:sz w:val="24"/>
          <w:szCs w:val="22"/>
        </w:rPr>
        <w:t>s</w:t>
      </w:r>
    </w:p>
    <w:p w14:paraId="5218F632" w14:textId="77777777" w:rsidR="001C00CB" w:rsidRPr="00B13C71" w:rsidRDefault="001C00CB" w:rsidP="00E75856">
      <w:pPr>
        <w:widowControl w:val="0"/>
        <w:numPr>
          <w:ilvl w:val="0"/>
          <w:numId w:val="3"/>
        </w:numPr>
        <w:spacing w:after="60"/>
        <w:jc w:val="both"/>
        <w:rPr>
          <w:rFonts w:eastAsia="SimSun"/>
          <w:sz w:val="22"/>
          <w:szCs w:val="22"/>
          <w:lang w:eastAsia="zh-CN"/>
        </w:rPr>
      </w:pPr>
      <w:r w:rsidRPr="00B13C71">
        <w:rPr>
          <w:rFonts w:eastAsia="SimSun" w:hint="eastAsia"/>
          <w:sz w:val="22"/>
          <w:szCs w:val="22"/>
          <w:lang w:eastAsia="zh-CN"/>
        </w:rPr>
        <w:t>3GPP, RAN1 #84bis, Chair</w:t>
      </w:r>
      <w:r w:rsidRPr="00B13C71">
        <w:rPr>
          <w:rFonts w:eastAsia="SimSun"/>
          <w:sz w:val="22"/>
          <w:szCs w:val="22"/>
          <w:lang w:eastAsia="zh-CN"/>
        </w:rPr>
        <w:t>man Notes, Busan, Korea, Apr.,</w:t>
      </w:r>
      <w:r w:rsidRPr="00B13C71">
        <w:rPr>
          <w:rFonts w:eastAsia="SimSun" w:hint="eastAsia"/>
          <w:sz w:val="22"/>
          <w:szCs w:val="22"/>
          <w:lang w:eastAsia="zh-CN"/>
        </w:rPr>
        <w:t xml:space="preserve"> 2016</w:t>
      </w:r>
      <w:r w:rsidRPr="00B13C71">
        <w:rPr>
          <w:rFonts w:eastAsia="SimSun"/>
          <w:sz w:val="22"/>
          <w:szCs w:val="22"/>
          <w:lang w:eastAsia="zh-CN"/>
        </w:rPr>
        <w:t>.</w:t>
      </w:r>
    </w:p>
    <w:p w14:paraId="068363B0" w14:textId="45330A25" w:rsidR="001C00CB" w:rsidRPr="00B13C71" w:rsidRDefault="00B3454A" w:rsidP="00E75856">
      <w:pPr>
        <w:widowControl w:val="0"/>
        <w:numPr>
          <w:ilvl w:val="0"/>
          <w:numId w:val="3"/>
        </w:numPr>
        <w:spacing w:after="60"/>
        <w:jc w:val="both"/>
        <w:rPr>
          <w:rFonts w:eastAsia="SimSun"/>
          <w:sz w:val="22"/>
          <w:szCs w:val="22"/>
          <w:lang w:eastAsia="zh-CN"/>
        </w:rPr>
      </w:pPr>
      <w:r w:rsidRPr="00B13C71">
        <w:rPr>
          <w:rFonts w:eastAsia="SimSun" w:hint="eastAsia"/>
          <w:sz w:val="22"/>
          <w:szCs w:val="22"/>
          <w:lang w:eastAsia="zh-CN"/>
        </w:rPr>
        <w:t>3GPP</w:t>
      </w:r>
      <w:r w:rsidR="00A41D14" w:rsidRPr="00B13C71">
        <w:rPr>
          <w:rFonts w:eastAsia="SimSun" w:hint="eastAsia"/>
          <w:sz w:val="22"/>
          <w:szCs w:val="22"/>
          <w:lang w:eastAsia="zh-CN"/>
        </w:rPr>
        <w:t xml:space="preserve">, </w:t>
      </w:r>
      <w:r w:rsidRPr="00B13C71">
        <w:rPr>
          <w:rFonts w:eastAsia="SimSun" w:hint="eastAsia"/>
          <w:sz w:val="22"/>
          <w:szCs w:val="22"/>
          <w:lang w:eastAsia="zh-CN"/>
        </w:rPr>
        <w:t>RAN1 #85, Chair</w:t>
      </w:r>
      <w:r w:rsidRPr="00B13C71">
        <w:rPr>
          <w:rFonts w:eastAsia="SimSun"/>
          <w:sz w:val="22"/>
          <w:szCs w:val="22"/>
          <w:lang w:eastAsia="zh-CN"/>
        </w:rPr>
        <w:t xml:space="preserve">man Notes, Nanjing, China, </w:t>
      </w:r>
      <w:r w:rsidRPr="00B13C71">
        <w:rPr>
          <w:rFonts w:eastAsia="SimSun" w:hint="eastAsia"/>
          <w:sz w:val="22"/>
          <w:szCs w:val="22"/>
          <w:lang w:eastAsia="zh-CN"/>
        </w:rPr>
        <w:t>May</w:t>
      </w:r>
      <w:r w:rsidR="001C00CB" w:rsidRPr="00B13C71">
        <w:rPr>
          <w:rFonts w:eastAsia="SimSun"/>
          <w:sz w:val="22"/>
          <w:szCs w:val="22"/>
          <w:lang w:eastAsia="zh-CN"/>
        </w:rPr>
        <w:t>,</w:t>
      </w:r>
      <w:r w:rsidRPr="00B13C71">
        <w:rPr>
          <w:rFonts w:eastAsia="SimSun" w:hint="eastAsia"/>
          <w:sz w:val="22"/>
          <w:szCs w:val="22"/>
          <w:lang w:eastAsia="zh-CN"/>
        </w:rPr>
        <w:t xml:space="preserve"> 2016</w:t>
      </w:r>
      <w:r w:rsidR="00D91B8C" w:rsidRPr="00B13C71">
        <w:rPr>
          <w:rFonts w:eastAsia="SimSun"/>
          <w:sz w:val="22"/>
          <w:szCs w:val="22"/>
          <w:lang w:eastAsia="zh-CN"/>
        </w:rPr>
        <w:t>.</w:t>
      </w:r>
    </w:p>
    <w:p w14:paraId="6A171F0D" w14:textId="182E0AE2" w:rsidR="001C00CB" w:rsidRPr="00B13C71" w:rsidRDefault="00A41D14" w:rsidP="001C00CB">
      <w:pPr>
        <w:widowControl w:val="0"/>
        <w:numPr>
          <w:ilvl w:val="0"/>
          <w:numId w:val="3"/>
        </w:numPr>
        <w:spacing w:after="60"/>
        <w:jc w:val="both"/>
        <w:rPr>
          <w:rFonts w:eastAsia="SimSun"/>
          <w:sz w:val="22"/>
          <w:szCs w:val="22"/>
          <w:lang w:eastAsia="zh-CN"/>
        </w:rPr>
      </w:pPr>
      <w:r w:rsidRPr="00B13C71">
        <w:rPr>
          <w:rFonts w:eastAsia="SimSun"/>
          <w:sz w:val="22"/>
          <w:szCs w:val="22"/>
          <w:lang w:eastAsia="zh-CN"/>
        </w:rPr>
        <w:t xml:space="preserve">3GPP, </w:t>
      </w:r>
      <w:r w:rsidR="00B26C34" w:rsidRPr="00B13C71">
        <w:rPr>
          <w:rFonts w:eastAsia="SimSun"/>
          <w:sz w:val="22"/>
          <w:szCs w:val="22"/>
          <w:lang w:eastAsia="zh-CN"/>
        </w:rPr>
        <w:t>R1-166026</w:t>
      </w:r>
      <w:r w:rsidR="000930EB" w:rsidRPr="00B13C71">
        <w:rPr>
          <w:rFonts w:eastAsia="SimSun"/>
          <w:sz w:val="22"/>
          <w:szCs w:val="22"/>
          <w:lang w:eastAsia="zh-CN"/>
        </w:rPr>
        <w:t xml:space="preserve">, </w:t>
      </w:r>
      <w:r w:rsidR="00AC45C9" w:rsidRPr="00B13C71">
        <w:rPr>
          <w:rFonts w:eastAsia="SimSun"/>
          <w:sz w:val="22"/>
          <w:szCs w:val="22"/>
          <w:lang w:eastAsia="zh-CN"/>
        </w:rPr>
        <w:t>Intel</w:t>
      </w:r>
      <w:r w:rsidR="000930EB" w:rsidRPr="00B13C71">
        <w:rPr>
          <w:rFonts w:eastAsia="SimSun"/>
          <w:sz w:val="22"/>
          <w:szCs w:val="22"/>
          <w:lang w:eastAsia="zh-CN"/>
        </w:rPr>
        <w:t>,</w:t>
      </w:r>
      <w:r w:rsidR="00B26C34" w:rsidRPr="00B13C71">
        <w:rPr>
          <w:rFonts w:eastAsia="SimSun"/>
          <w:sz w:val="22"/>
          <w:szCs w:val="22"/>
          <w:lang w:eastAsia="zh-CN"/>
        </w:rPr>
        <w:t xml:space="preserve"> </w:t>
      </w:r>
      <w:r w:rsidRPr="00B13C71">
        <w:rPr>
          <w:rFonts w:eastAsia="SimSun"/>
          <w:sz w:val="22"/>
          <w:szCs w:val="22"/>
          <w:lang w:eastAsia="zh-CN"/>
        </w:rPr>
        <w:t>“</w:t>
      </w:r>
      <w:r w:rsidR="00B26C34" w:rsidRPr="00B13C71">
        <w:rPr>
          <w:rFonts w:eastAsia="SimSun"/>
          <w:sz w:val="22"/>
          <w:szCs w:val="22"/>
          <w:lang w:eastAsia="zh-CN"/>
        </w:rPr>
        <w:t>WF on the antenna model for outdoor TRP</w:t>
      </w:r>
      <w:r w:rsidRPr="00B13C71">
        <w:rPr>
          <w:rFonts w:eastAsia="SimSun"/>
          <w:sz w:val="22"/>
          <w:szCs w:val="22"/>
          <w:lang w:eastAsia="zh-CN"/>
        </w:rPr>
        <w:t>”</w:t>
      </w:r>
      <w:r w:rsidR="001C00CB" w:rsidRPr="00B13C71">
        <w:rPr>
          <w:rFonts w:eastAsia="SimSun"/>
          <w:sz w:val="22"/>
          <w:szCs w:val="22"/>
          <w:lang w:eastAsia="zh-CN"/>
        </w:rPr>
        <w:t>, May, 2016.</w:t>
      </w:r>
    </w:p>
    <w:p w14:paraId="6E24295B" w14:textId="4CE17141" w:rsidR="00426B70" w:rsidRPr="00B13C71" w:rsidRDefault="00426B70" w:rsidP="001C00CB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B13C71">
        <w:rPr>
          <w:rFonts w:hint="eastAsia"/>
          <w:b/>
          <w:sz w:val="24"/>
          <w:szCs w:val="22"/>
        </w:rPr>
        <w:t>Appendix</w:t>
      </w:r>
      <w:r w:rsidR="00B7368E" w:rsidRPr="00B13C71">
        <w:rPr>
          <w:b/>
          <w:sz w:val="24"/>
          <w:szCs w:val="22"/>
        </w:rPr>
        <w:t xml:space="preserve"> A: Summary of TRP placement models</w:t>
      </w:r>
    </w:p>
    <w:p w14:paraId="2CAC48E0" w14:textId="6854349C" w:rsidR="00B7368E" w:rsidRPr="00B13C71" w:rsidRDefault="00B7368E" w:rsidP="00B7368E">
      <w:pPr>
        <w:spacing w:after="120"/>
        <w:jc w:val="both"/>
        <w:rPr>
          <w:noProof w:val="0"/>
          <w:kern w:val="2"/>
          <w:sz w:val="22"/>
          <w:szCs w:val="22"/>
        </w:rPr>
      </w:pPr>
      <w:r w:rsidRPr="00B13C7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Alt. 1: </w:t>
      </w:r>
      <w:r w:rsidRPr="00B13C71">
        <w:rPr>
          <w:noProof w:val="0"/>
          <w:kern w:val="2"/>
          <w:sz w:val="22"/>
          <w:szCs w:val="22"/>
        </w:rPr>
        <w:t xml:space="preserve">Single sector </w:t>
      </w:r>
      <w:proofErr w:type="spellStart"/>
      <w:r w:rsidRPr="00B13C71">
        <w:rPr>
          <w:noProof w:val="0"/>
          <w:kern w:val="2"/>
          <w:sz w:val="22"/>
          <w:szCs w:val="22"/>
        </w:rPr>
        <w:t>omni</w:t>
      </w:r>
      <w:proofErr w:type="spellEnd"/>
      <w:r w:rsidRPr="00B13C71">
        <w:rPr>
          <w:noProof w:val="0"/>
          <w:kern w:val="2"/>
          <w:sz w:val="22"/>
          <w:szCs w:val="22"/>
        </w:rPr>
        <w:t xml:space="preserve"> in azimuth dimension and 130 degree 3dB </w:t>
      </w:r>
      <w:proofErr w:type="spellStart"/>
      <w:r w:rsidRPr="00B13C71">
        <w:rPr>
          <w:noProof w:val="0"/>
          <w:kern w:val="2"/>
          <w:sz w:val="22"/>
          <w:szCs w:val="22"/>
        </w:rPr>
        <w:t>beamwidth</w:t>
      </w:r>
      <w:proofErr w:type="spellEnd"/>
      <w:r w:rsidRPr="00B13C71">
        <w:rPr>
          <w:noProof w:val="0"/>
          <w:kern w:val="2"/>
          <w:sz w:val="22"/>
          <w:szCs w:val="22"/>
        </w:rPr>
        <w:t xml:space="preserve"> in zenith dimension. Detailed antenna element radiation pattern according to below table. Electrical tilting is FFS.</w:t>
      </w:r>
    </w:p>
    <w:tbl>
      <w:tblPr>
        <w:tblW w:w="991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7"/>
        <w:gridCol w:w="6946"/>
      </w:tblGrid>
      <w:tr w:rsidR="00B13C71" w:rsidRPr="00B13C71" w14:paraId="1F3603B8" w14:textId="77777777" w:rsidTr="00B7368E">
        <w:trPr>
          <w:trHeight w:val="18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909E36" w14:textId="1C38433A" w:rsidR="00B7368E" w:rsidRPr="00B13C71" w:rsidRDefault="00B7368E" w:rsidP="001C00CB">
            <w:pPr>
              <w:jc w:val="both"/>
              <w:rPr>
                <w:noProof w:val="0"/>
                <w:kern w:val="2"/>
                <w:sz w:val="22"/>
                <w:szCs w:val="22"/>
              </w:rPr>
            </w:pPr>
            <w:r w:rsidRPr="00B13C71">
              <w:rPr>
                <w:noProof w:val="0"/>
                <w:kern w:val="2"/>
                <w:sz w:val="22"/>
                <w:szCs w:val="22"/>
                <w:lang w:val="en-GB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  <w:noProof w:val="0"/>
                  <w:kern w:val="2"/>
                  <w:sz w:val="22"/>
                  <w:szCs w:val="22"/>
                </w:rPr>
                <m:t>θ"</m:t>
              </m:r>
            </m:oMath>
            <w:r w:rsidRPr="00B13C71">
              <w:rPr>
                <w:noProof w:val="0"/>
                <w:kern w:val="2"/>
                <w:sz w:val="22"/>
                <w:szCs w:val="22"/>
                <w:lang w:val="en-GB"/>
              </w:rPr>
              <w:t xml:space="preserve"> dim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126193" w14:textId="12D9452F" w:rsidR="00B7368E" w:rsidRPr="00B13C71" w:rsidRDefault="002371B6" w:rsidP="001C00CB">
            <w:pPr>
              <w:jc w:val="both"/>
              <w:rPr>
                <w:noProof w:val="0"/>
                <w:kern w:val="2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noProof w:val="0"/>
                      <w:kern w:val="2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noProof w:val="0"/>
                      <w:kern w:val="2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θ"</m:t>
                  </m:r>
                </m:e>
              </m:d>
              <m:r>
                <w:rPr>
                  <w:rFonts w:ascii="Cambria Math" w:hAnsi="Cambria Math"/>
                  <w:noProof w:val="0"/>
                  <w:kern w:val="2"/>
                  <w:sz w:val="22"/>
                  <w:szCs w:val="22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noProof w:val="0"/>
                      <w:kern w:val="2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noProof w:val="0"/>
                          <w:kern w:val="2"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noProof w:val="0"/>
                              <w:kern w:val="2"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 w:val="0"/>
                                  <w:kern w:val="2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 w:val="0"/>
                                  <w:kern w:val="2"/>
                                  <w:sz w:val="22"/>
                                  <w:szCs w:val="22"/>
                                </w:rPr>
                                <m:t>θ"-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noProof w:val="0"/>
                                      <w:kern w:val="2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</w:rPr>
                                    <m:t>°</m:t>
                                  </m:r>
                                </m:sup>
                              </m:s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noProof w:val="0"/>
                                      <w:kern w:val="2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noProof w:val="0"/>
                          <w:kern w:val="2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noProof w:val="0"/>
                          <w:kern w:val="2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kern w:val="2"/>
                          <w:sz w:val="22"/>
                          <w:szCs w:val="22"/>
                        </w:rPr>
                        <m:t>SLA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kern w:val="2"/>
                          <w:sz w:val="22"/>
                          <w:szCs w:val="22"/>
                        </w:rPr>
                        <m:t>V</m:t>
                      </m:r>
                    </m:sub>
                  </m:sSub>
                </m:e>
              </m:d>
              <m:r>
                <w:rPr>
                  <w:rFonts w:ascii="Cambria Math" w:hAnsi="Cambria Math"/>
                  <w:noProof w:val="0"/>
                  <w:kern w:val="2"/>
                  <w:sz w:val="22"/>
                  <w:szCs w:val="22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noProof w:val="0"/>
                      <w:kern w:val="2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3dB</m:t>
                  </m:r>
                </m:sub>
              </m:sSub>
              <m:r>
                <w:rPr>
                  <w:rFonts w:ascii="Cambria Math" w:hAnsi="Cambria Math"/>
                  <w:noProof w:val="0"/>
                  <w:kern w:val="2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noProof w:val="0"/>
                      <w:kern w:val="2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130</m:t>
                  </m:r>
                </m:e>
                <m:sup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noProof w:val="0"/>
                  <w:kern w:val="2"/>
                  <w:sz w:val="22"/>
                  <w:szCs w:val="22"/>
                </w:rPr>
                <m:t>,</m:t>
              </m:r>
            </m:oMath>
            <w:r w:rsidR="00B7368E" w:rsidRPr="00B13C71">
              <w:rPr>
                <w:noProof w:val="0"/>
                <w:kern w:val="2"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noProof w:val="0"/>
                      <w:kern w:val="2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SLA</m:t>
                  </m:r>
                </m:e>
                <m:sub>
                  <m:r>
                    <w:rPr>
                      <w:rFonts w:ascii="Cambria Math" w:hAnsi="Cambria Math"/>
                      <w:noProof w:val="0"/>
                      <w:kern w:val="2"/>
                      <w:sz w:val="22"/>
                      <w:szCs w:val="22"/>
                    </w:rPr>
                    <m:t>V</m:t>
                  </m:r>
                </m:sub>
              </m:sSub>
            </m:oMath>
            <w:r w:rsidR="00B7368E" w:rsidRPr="00B13C71">
              <w:rPr>
                <w:noProof w:val="0"/>
                <w:kern w:val="2"/>
                <w:sz w:val="22"/>
                <w:szCs w:val="22"/>
              </w:rPr>
              <w:t>=25</w:t>
            </w:r>
          </w:p>
        </w:tc>
      </w:tr>
      <w:tr w:rsidR="00B13C71" w:rsidRPr="00B13C71" w14:paraId="7F6F5B1A" w14:textId="77777777" w:rsidTr="00B7368E">
        <w:trPr>
          <w:trHeight w:val="51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396FF9" w14:textId="766819E8" w:rsidR="00B7368E" w:rsidRPr="00B13C71" w:rsidRDefault="00B7368E" w:rsidP="001C00CB">
            <w:pPr>
              <w:jc w:val="both"/>
              <w:rPr>
                <w:noProof w:val="0"/>
                <w:kern w:val="2"/>
                <w:sz w:val="22"/>
                <w:szCs w:val="22"/>
              </w:rPr>
            </w:pPr>
            <w:r w:rsidRPr="00B13C71">
              <w:rPr>
                <w:noProof w:val="0"/>
                <w:kern w:val="2"/>
                <w:sz w:val="22"/>
                <w:szCs w:val="22"/>
                <w:lang w:val="en-GB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  <w:noProof w:val="0"/>
                  <w:kern w:val="2"/>
                  <w:sz w:val="22"/>
                  <w:szCs w:val="22"/>
                </w:rPr>
                <m:t>ϕ"</m:t>
              </m:r>
            </m:oMath>
            <w:r w:rsidRPr="00B13C71">
              <w:rPr>
                <w:noProof w:val="0"/>
                <w:kern w:val="2"/>
                <w:sz w:val="22"/>
                <w:szCs w:val="22"/>
                <w:lang w:val="en-GB"/>
              </w:rPr>
              <w:t xml:space="preserve"> dim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9A443" w14:textId="49ECF832" w:rsidR="00B7368E" w:rsidRPr="00B13C71" w:rsidRDefault="002371B6" w:rsidP="001C00CB">
            <w:pPr>
              <w:jc w:val="both"/>
              <w:rPr>
                <w:noProof w:val="0"/>
                <w:kern w:val="2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noProof w:val="0"/>
                        <w:kern w:val="2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 w:val="0"/>
                        <w:kern w:val="2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noProof w:val="0"/>
                        <w:kern w:val="2"/>
                        <w:sz w:val="22"/>
                        <w:szCs w:val="22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noProof w:val="0"/>
                        <w:kern w:val="2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 w:val="0"/>
                        <w:kern w:val="2"/>
                        <w:sz w:val="22"/>
                        <w:szCs w:val="22"/>
                        <w:lang w:val="el-GR"/>
                      </w:rPr>
                      <m:t>φ</m:t>
                    </m:r>
                    <m:r>
                      <w:rPr>
                        <w:rFonts w:ascii="Cambria Math" w:hAnsi="Cambria Math"/>
                        <w:noProof w:val="0"/>
                        <w:kern w:val="2"/>
                        <w:sz w:val="22"/>
                        <w:szCs w:val="22"/>
                      </w:rPr>
                      <m:t>"</m:t>
                    </m:r>
                  </m:e>
                </m:d>
                <m:r>
                  <w:rPr>
                    <w:rFonts w:ascii="Cambria Math" w:hAnsi="Cambria Math"/>
                    <w:noProof w:val="0"/>
                    <w:kern w:val="2"/>
                    <w:sz w:val="22"/>
                    <w:szCs w:val="22"/>
                  </w:rPr>
                  <m:t>=0</m:t>
                </m:r>
              </m:oMath>
            </m:oMathPara>
          </w:p>
        </w:tc>
      </w:tr>
      <w:tr w:rsidR="00B13C71" w:rsidRPr="00B13C71" w14:paraId="1F84B5A5" w14:textId="77777777" w:rsidTr="00B7368E">
        <w:trPr>
          <w:trHeight w:val="194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07008F" w14:textId="77777777" w:rsidR="00B7368E" w:rsidRPr="00B13C71" w:rsidRDefault="00B7368E" w:rsidP="001C00CB">
            <w:pPr>
              <w:jc w:val="both"/>
              <w:rPr>
                <w:noProof w:val="0"/>
                <w:kern w:val="2"/>
                <w:sz w:val="22"/>
                <w:szCs w:val="22"/>
              </w:rPr>
            </w:pPr>
            <w:r w:rsidRPr="00B13C71">
              <w:rPr>
                <w:noProof w:val="0"/>
                <w:kern w:val="2"/>
                <w:sz w:val="22"/>
                <w:szCs w:val="22"/>
                <w:lang w:val="en-GB"/>
              </w:rPr>
              <w:t>Combining method for 3D antenna element pattern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AD6191" w14:textId="25BBDE8A" w:rsidR="00B7368E" w:rsidRPr="00B13C71" w:rsidRDefault="00B7368E" w:rsidP="001C00CB">
            <w:pPr>
              <w:jc w:val="both"/>
              <w:rPr>
                <w:noProof w:val="0"/>
                <w:kern w:val="2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noProof w:val="0"/>
                    <w:kern w:val="2"/>
                    <w:sz w:val="22"/>
                    <w:szCs w:val="22"/>
                  </w:rPr>
                  <m:t>A"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noProof w:val="0"/>
                        <w:kern w:val="2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 w:val="0"/>
                        <w:kern w:val="2"/>
                        <w:sz w:val="22"/>
                        <w:szCs w:val="22"/>
                      </w:rPr>
                      <m:t>θ",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noProof w:val="0"/>
                        <w:kern w:val="2"/>
                        <w:sz w:val="22"/>
                        <w:szCs w:val="22"/>
                        <w:lang w:val="el-GR"/>
                      </w:rPr>
                      <m:t>φ</m:t>
                    </m:r>
                    <m:r>
                      <w:rPr>
                        <w:rFonts w:ascii="Cambria Math" w:hAnsi="Cambria Math"/>
                        <w:noProof w:val="0"/>
                        <w:kern w:val="2"/>
                        <w:sz w:val="22"/>
                        <w:szCs w:val="22"/>
                      </w:rPr>
                      <m:t>"</m:t>
                    </m:r>
                  </m:e>
                </m:d>
                <m:r>
                  <w:rPr>
                    <w:rFonts w:ascii="Cambria Math" w:hAnsi="Cambria Math"/>
                    <w:noProof w:val="0"/>
                    <w:kern w:val="2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noProof w:val="0"/>
                        <w:kern w:val="2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 w:val="0"/>
                        <w:kern w:val="2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noProof w:val="0"/>
                        <w:kern w:val="2"/>
                        <w:sz w:val="22"/>
                        <w:szCs w:val="22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noProof w:val="0"/>
                        <w:kern w:val="2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 w:val="0"/>
                        <w:kern w:val="2"/>
                        <w:sz w:val="22"/>
                        <w:szCs w:val="22"/>
                      </w:rPr>
                      <m:t>θ"</m:t>
                    </m:r>
                  </m:e>
                </m:d>
              </m:oMath>
            </m:oMathPara>
          </w:p>
        </w:tc>
      </w:tr>
      <w:tr w:rsidR="00B7368E" w:rsidRPr="00B13C71" w14:paraId="4C5BE7C0" w14:textId="77777777" w:rsidTr="005C142E">
        <w:trPr>
          <w:trHeight w:val="75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3936BC" w14:textId="77777777" w:rsidR="00B7368E" w:rsidRPr="00B13C71" w:rsidRDefault="00B7368E" w:rsidP="001C00CB">
            <w:pPr>
              <w:jc w:val="both"/>
              <w:rPr>
                <w:noProof w:val="0"/>
                <w:kern w:val="2"/>
                <w:sz w:val="22"/>
                <w:szCs w:val="22"/>
              </w:rPr>
            </w:pPr>
            <w:r w:rsidRPr="00B13C71">
              <w:rPr>
                <w:noProof w:val="0"/>
                <w:kern w:val="2"/>
                <w:sz w:val="22"/>
                <w:szCs w:val="22"/>
              </w:rPr>
              <w:t>Maximum directional gain of an antenna element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F5A230" w14:textId="77777777" w:rsidR="00B7368E" w:rsidRPr="00B13C71" w:rsidRDefault="00B7368E" w:rsidP="001C00CB">
            <w:pPr>
              <w:jc w:val="both"/>
              <w:rPr>
                <w:noProof w:val="0"/>
                <w:kern w:val="2"/>
                <w:sz w:val="22"/>
                <w:szCs w:val="22"/>
              </w:rPr>
            </w:pPr>
            <w:r w:rsidRPr="00B13C71">
              <w:rPr>
                <w:noProof w:val="0"/>
                <w:kern w:val="2"/>
                <w:sz w:val="22"/>
                <w:szCs w:val="22"/>
              </w:rPr>
              <w:t>[5dBi]</w:t>
            </w:r>
          </w:p>
        </w:tc>
      </w:tr>
    </w:tbl>
    <w:p w14:paraId="017345A1" w14:textId="77777777" w:rsidR="00B7368E" w:rsidRPr="00B13C71" w:rsidRDefault="00B7368E" w:rsidP="00B7368E">
      <w:pPr>
        <w:spacing w:after="120"/>
        <w:jc w:val="both"/>
        <w:rPr>
          <w:noProof w:val="0"/>
          <w:kern w:val="2"/>
          <w:sz w:val="22"/>
          <w:szCs w:val="22"/>
        </w:rPr>
      </w:pPr>
    </w:p>
    <w:p w14:paraId="2318417C" w14:textId="77777777" w:rsidR="00B13C71" w:rsidRPr="00B13C71" w:rsidRDefault="00B13C71" w:rsidP="00B7368E">
      <w:pPr>
        <w:spacing w:after="12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</w:p>
    <w:p w14:paraId="7494F302" w14:textId="77777777" w:rsidR="00B13C71" w:rsidRPr="00B13C71" w:rsidRDefault="00B13C71" w:rsidP="00B7368E">
      <w:pPr>
        <w:spacing w:after="12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</w:p>
    <w:p w14:paraId="68749636" w14:textId="24068DDF" w:rsidR="00B7368E" w:rsidRPr="00B13C71" w:rsidRDefault="00B7368E" w:rsidP="00B7368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lastRenderedPageBreak/>
        <w:t xml:space="preserve">Alt. 2: Three sectors and each sector has 65 degree 3dB beam width in both zenith and azimuth dimensions. Detailed antenna element radiation pattern according to below table. </w:t>
      </w:r>
      <w:proofErr w:type="gramStart"/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[110] degree electrical tilting.</w:t>
      </w:r>
      <w:proofErr w:type="gramEnd"/>
    </w:p>
    <w:tbl>
      <w:tblPr>
        <w:tblW w:w="991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7"/>
        <w:gridCol w:w="6946"/>
      </w:tblGrid>
      <w:tr w:rsidR="00B13C71" w:rsidRPr="00B13C71" w14:paraId="60A38BB4" w14:textId="77777777" w:rsidTr="001C00CB">
        <w:trPr>
          <w:trHeight w:val="584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5743E9" w14:textId="4F909A40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 xml:space="preserve">Antenna element radiation pattern in </w:t>
            </w:r>
            <m:oMath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θ"</m:t>
              </m:r>
            </m:oMath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 xml:space="preserve"> dim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D50EBF" w14:textId="2F2E9A74" w:rsidR="001C00CB" w:rsidRPr="00B13C71" w:rsidRDefault="002371B6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θ"</m:t>
                  </m:r>
                </m:e>
              </m:d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iCs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iCs/>
                              <w:noProof w:val="0"/>
                              <w:kern w:val="2"/>
                              <w:sz w:val="22"/>
                              <w:szCs w:val="22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noProof w:val="0"/>
                                  <w:kern w:val="2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SimSun" w:hAnsi="Cambria Math"/>
                                  <w:noProof w:val="0"/>
                                  <w:kern w:val="2"/>
                                  <w:sz w:val="22"/>
                                  <w:szCs w:val="22"/>
                                  <w:lang w:eastAsia="zh-CN"/>
                                </w:rPr>
                                <m:t>θ"-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  <m:t>°</m:t>
                                  </m:r>
                                </m:sup>
                              </m:s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iCs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SLA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V</m:t>
                      </m:r>
                    </m:sub>
                  </m:sSub>
                </m:e>
              </m:d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3dB</m:t>
                  </m:r>
                </m:sub>
              </m:sSub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65</m:t>
                  </m:r>
                </m:e>
                <m:sup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°</m:t>
                  </m:r>
                </m:sup>
              </m:sSup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,</m:t>
              </m:r>
            </m:oMath>
            <w:r w:rsidR="001C00CB"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SLA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V</m:t>
                  </m:r>
                </m:sub>
              </m:sSub>
            </m:oMath>
            <w:r w:rsidR="001C00CB"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=25</w:t>
            </w:r>
          </w:p>
        </w:tc>
      </w:tr>
      <w:tr w:rsidR="00B13C71" w:rsidRPr="00B13C71" w14:paraId="2B0F9E5B" w14:textId="77777777" w:rsidTr="001C00CB">
        <w:trPr>
          <w:trHeight w:val="325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335BD1" w14:textId="2DAA2948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 xml:space="preserve">Antenna element radiation pattern in </w:t>
            </w:r>
            <m:oMath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ϕ"</m:t>
              </m:r>
            </m:oMath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 xml:space="preserve"> dim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56628D" w14:textId="4A275CAE" w:rsidR="001C00CB" w:rsidRPr="00B13C71" w:rsidRDefault="002371B6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E,H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val="el-GR" w:eastAsia="zh-CN"/>
                    </w:rPr>
                    <m:t>φ</m:t>
                  </m:r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"</m:t>
                  </m:r>
                </m:e>
              </m:d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iCs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iCs/>
                              <w:noProof w:val="0"/>
                              <w:kern w:val="2"/>
                              <w:sz w:val="22"/>
                              <w:szCs w:val="22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noProof w:val="0"/>
                                  <w:kern w:val="2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noProof w:val="0"/>
                                  <w:kern w:val="2"/>
                                  <w:sz w:val="22"/>
                                  <w:szCs w:val="22"/>
                                  <w:lang w:val="el-GR" w:eastAsia="zh-CN"/>
                                </w:rPr>
                                <m:t>φ</m:t>
                              </m:r>
                              <m:r>
                                <w:rPr>
                                  <w:rFonts w:ascii="Cambria Math" w:eastAsia="SimSun" w:hAnsi="Cambria Math"/>
                                  <w:noProof w:val="0"/>
                                  <w:kern w:val="2"/>
                                  <w:sz w:val="22"/>
                                  <w:szCs w:val="22"/>
                                  <w:lang w:eastAsia="zh-CN"/>
                                </w:rPr>
                                <m:t>"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val="el-GR" w:eastAsia="zh-CN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iCs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m</m:t>
                      </m:r>
                    </m:sub>
                  </m:sSub>
                </m:e>
              </m:d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val="el-GR" w:eastAsia="zh-CN"/>
                    </w:rPr>
                    <m:t>φ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3dB</m:t>
                  </m:r>
                </m:sub>
              </m:sSub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65</m:t>
                  </m:r>
                </m:e>
                <m:sup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°</m:t>
                  </m:r>
                </m:sup>
              </m:sSup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,</m:t>
              </m:r>
            </m:oMath>
            <w:r w:rsidR="001C00CB"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m</m:t>
                  </m:r>
                </m:sub>
              </m:sSub>
            </m:oMath>
            <w:r w:rsidR="001C00CB"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=25</w:t>
            </w:r>
          </w:p>
        </w:tc>
      </w:tr>
      <w:tr w:rsidR="00B13C71" w:rsidRPr="00B13C71" w14:paraId="0F167E0F" w14:textId="77777777" w:rsidTr="001C00CB">
        <w:trPr>
          <w:trHeight w:val="65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AC873" w14:textId="77777777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>Combining method for 3D antenna element pattern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28B0E2" w14:textId="58D9211B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SimSun" w:hAnsi="Cambria Math"/>
                    <w:noProof w:val="0"/>
                    <w:kern w:val="2"/>
                    <w:sz w:val="22"/>
                    <w:szCs w:val="22"/>
                    <w:lang w:eastAsia="zh-CN"/>
                  </w:rPr>
                  <m:t>A"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iCs/>
                        <w:noProof w:val="0"/>
                        <w:kern w:val="2"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 w:val="0"/>
                        <w:kern w:val="2"/>
                        <w:sz w:val="22"/>
                        <w:szCs w:val="22"/>
                        <w:lang w:eastAsia="zh-CN"/>
                      </w:rPr>
                      <m:t>θ",ϕ"</m:t>
                    </m:r>
                  </m:e>
                </m:d>
                <m:r>
                  <w:rPr>
                    <w:rFonts w:ascii="Cambria Math" w:eastAsia="SimSun" w:hAnsi="Cambria Math"/>
                    <w:noProof w:val="0"/>
                    <w:kern w:val="2"/>
                    <w:sz w:val="22"/>
                    <w:szCs w:val="22"/>
                    <w:lang w:eastAsia="zh-CN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SimSun" w:hAnsi="Cambria Math"/>
                        <w:i/>
                        <w:iCs/>
                        <w:noProof w:val="0"/>
                        <w:kern w:val="2"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 w:val="0"/>
                        <w:kern w:val="2"/>
                        <w:sz w:val="22"/>
                        <w:szCs w:val="22"/>
                        <w:lang w:eastAsia="zh-CN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noProof w:val="0"/>
                            <w:kern w:val="2"/>
                            <w:sz w:val="22"/>
                            <w:szCs w:val="22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θ"</m:t>
                            </m:r>
                          </m:e>
                        </m:d>
                        <m:r>
                          <w:rPr>
                            <w:rFonts w:ascii="Cambria Math" w:eastAsia="SimSun" w:hAnsi="Cambria Math"/>
                            <w:noProof w:val="0"/>
                            <w:kern w:val="2"/>
                            <w:sz w:val="22"/>
                            <w:szCs w:val="22"/>
                            <w:lang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ϕ"</m:t>
                            </m:r>
                          </m:e>
                        </m:d>
                      </m:e>
                    </m:d>
                    <m:r>
                      <w:rPr>
                        <w:rFonts w:ascii="Cambria Math" w:eastAsia="SimSun" w:hAnsi="Cambria Math"/>
                        <w:noProof w:val="0"/>
                        <w:kern w:val="2"/>
                        <w:sz w:val="22"/>
                        <w:szCs w:val="22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noProof w:val="0"/>
                            <w:kern w:val="2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noProof w:val="0"/>
                            <w:kern w:val="2"/>
                            <w:sz w:val="22"/>
                            <w:szCs w:val="22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 w:val="0"/>
                            <w:kern w:val="2"/>
                            <w:sz w:val="22"/>
                            <w:szCs w:val="22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1C00CB" w:rsidRPr="00B13C71" w14:paraId="58D2AA1C" w14:textId="77777777" w:rsidTr="001C00CB">
        <w:trPr>
          <w:trHeight w:val="18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EEC283" w14:textId="77777777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Maximum directional gain of an antenna element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A91D38" w14:textId="77777777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[8dBi]</w:t>
            </w:r>
          </w:p>
        </w:tc>
      </w:tr>
    </w:tbl>
    <w:p w14:paraId="2A7D5AA3" w14:textId="77777777" w:rsidR="001C00CB" w:rsidRPr="00B13C71" w:rsidRDefault="001C00CB" w:rsidP="00B7368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</w:p>
    <w:p w14:paraId="5BB3717A" w14:textId="2FA00059" w:rsidR="00B7368E" w:rsidRPr="00B13C71" w:rsidRDefault="00B7368E" w:rsidP="00B7368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Alt. 3: TRP is placed on the wall; single sector with 90 degree 3dB beam width in both zenith and azimuth dimensions. Antenna orientation is opposite to the wall. Detailed TRP positions FFS. Electrical tilting is FFS.</w:t>
      </w:r>
    </w:p>
    <w:tbl>
      <w:tblPr>
        <w:tblW w:w="991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7"/>
        <w:gridCol w:w="6946"/>
      </w:tblGrid>
      <w:tr w:rsidR="00B13C71" w:rsidRPr="00B13C71" w14:paraId="3023B305" w14:textId="77777777" w:rsidTr="001C00CB">
        <w:trPr>
          <w:trHeight w:val="194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9DDB5" w14:textId="3C2B378E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 xml:space="preserve">Antenna element radiation pattern in </w:t>
            </w:r>
            <m:oMath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θ"</m:t>
              </m:r>
            </m:oMath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 xml:space="preserve"> dim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AB4284" w14:textId="21C6A4AD" w:rsidR="001C00CB" w:rsidRPr="00B13C71" w:rsidRDefault="002371B6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θ"</m:t>
                  </m:r>
                </m:e>
              </m:d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iCs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iCs/>
                              <w:noProof w:val="0"/>
                              <w:kern w:val="2"/>
                              <w:sz w:val="22"/>
                              <w:szCs w:val="22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noProof w:val="0"/>
                                  <w:kern w:val="2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SimSun" w:hAnsi="Cambria Math"/>
                                  <w:noProof w:val="0"/>
                                  <w:kern w:val="2"/>
                                  <w:sz w:val="22"/>
                                  <w:szCs w:val="22"/>
                                  <w:lang w:eastAsia="zh-CN"/>
                                </w:rPr>
                                <m:t>θ"-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  <m:t>°</m:t>
                                  </m:r>
                                </m:sup>
                              </m:s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iCs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SLA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V</m:t>
                      </m:r>
                    </m:sub>
                  </m:sSub>
                </m:e>
              </m:d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3dB</m:t>
                  </m:r>
                </m:sub>
              </m:sSub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90</m:t>
                  </m:r>
                </m:e>
                <m:sup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°</m:t>
                  </m:r>
                </m:sup>
              </m:sSup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,</m:t>
              </m:r>
            </m:oMath>
            <w:r w:rsidR="001C00CB"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SLA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V</m:t>
                  </m:r>
                </m:sub>
              </m:sSub>
            </m:oMath>
            <w:r w:rsidR="001C00CB"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=25</w:t>
            </w:r>
          </w:p>
        </w:tc>
      </w:tr>
      <w:tr w:rsidR="00B13C71" w:rsidRPr="00B13C71" w14:paraId="034FFD6D" w14:textId="77777777" w:rsidTr="001C00CB">
        <w:trPr>
          <w:trHeight w:val="29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7A453" w14:textId="31AF5ADD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 xml:space="preserve">Antenna element radiation pattern in </w:t>
            </w:r>
            <m:oMath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ϕ"</m:t>
              </m:r>
            </m:oMath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 xml:space="preserve"> dim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87F85E" w14:textId="7C1BB91F" w:rsidR="001C00CB" w:rsidRPr="00B13C71" w:rsidRDefault="002371B6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E,H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val="el-GR" w:eastAsia="zh-CN"/>
                    </w:rPr>
                    <m:t>φ</m:t>
                  </m:r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"</m:t>
                  </m:r>
                </m:e>
              </m:d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iCs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iCs/>
                              <w:noProof w:val="0"/>
                              <w:kern w:val="2"/>
                              <w:sz w:val="22"/>
                              <w:szCs w:val="22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noProof w:val="0"/>
                                  <w:kern w:val="2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noProof w:val="0"/>
                                  <w:kern w:val="2"/>
                                  <w:sz w:val="22"/>
                                  <w:szCs w:val="22"/>
                                  <w:lang w:val="el-GR" w:eastAsia="zh-CN"/>
                                </w:rPr>
                                <m:t>φ</m:t>
                              </m:r>
                              <m:r>
                                <w:rPr>
                                  <w:rFonts w:ascii="Cambria Math" w:eastAsia="SimSun" w:hAnsi="Cambria Math"/>
                                  <w:noProof w:val="0"/>
                                  <w:kern w:val="2"/>
                                  <w:sz w:val="22"/>
                                  <w:szCs w:val="22"/>
                                  <w:lang w:eastAsia="zh-CN"/>
                                </w:rPr>
                                <m:t>"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val="el-GR" w:eastAsia="zh-CN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noProof w:val="0"/>
                                      <w:kern w:val="2"/>
                                      <w:sz w:val="22"/>
                                      <w:szCs w:val="22"/>
                                      <w:lang w:eastAsia="zh-CN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iCs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 w:val="0"/>
                          <w:kern w:val="2"/>
                          <w:sz w:val="22"/>
                          <w:szCs w:val="22"/>
                          <w:lang w:eastAsia="zh-CN"/>
                        </w:rPr>
                        <m:t>m</m:t>
                      </m:r>
                    </m:sub>
                  </m:sSub>
                </m:e>
              </m:d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val="el-GR" w:eastAsia="zh-CN"/>
                    </w:rPr>
                    <m:t>φ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3dB</m:t>
                  </m:r>
                </m:sub>
              </m:sSub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90</m:t>
                  </m:r>
                </m:e>
                <m:sup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°</m:t>
                  </m:r>
                </m:sup>
              </m:sSup>
              <m:r>
                <w:rPr>
                  <w:rFonts w:ascii="Cambria Math" w:eastAsia="SimSun" w:hAnsi="Cambria Math"/>
                  <w:noProof w:val="0"/>
                  <w:kern w:val="2"/>
                  <w:sz w:val="22"/>
                  <w:szCs w:val="22"/>
                  <w:lang w:eastAsia="zh-CN"/>
                </w:rPr>
                <m:t>,</m:t>
              </m:r>
            </m:oMath>
            <w:r w:rsidR="001C00CB"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noProof w:val="0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/>
                      <w:noProof w:val="0"/>
                      <w:kern w:val="2"/>
                      <w:sz w:val="22"/>
                      <w:szCs w:val="22"/>
                      <w:lang w:eastAsia="zh-CN"/>
                    </w:rPr>
                    <m:t>m</m:t>
                  </m:r>
                </m:sub>
              </m:sSub>
            </m:oMath>
            <w:r w:rsidR="001C00CB"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=25</w:t>
            </w:r>
          </w:p>
        </w:tc>
      </w:tr>
      <w:tr w:rsidR="00B13C71" w:rsidRPr="00B13C71" w14:paraId="0D79F5F5" w14:textId="77777777" w:rsidTr="001C00CB">
        <w:trPr>
          <w:trHeight w:val="18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B9F8D1" w14:textId="77777777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>Combining method for 3D antenna element pattern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8B48F0" w14:textId="1BFD9639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SimSun" w:hAnsi="Cambria Math"/>
                    <w:noProof w:val="0"/>
                    <w:kern w:val="2"/>
                    <w:sz w:val="22"/>
                    <w:szCs w:val="22"/>
                    <w:lang w:eastAsia="zh-CN"/>
                  </w:rPr>
                  <m:t>A"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iCs/>
                        <w:noProof w:val="0"/>
                        <w:kern w:val="2"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 w:val="0"/>
                        <w:kern w:val="2"/>
                        <w:sz w:val="22"/>
                        <w:szCs w:val="22"/>
                        <w:lang w:eastAsia="zh-CN"/>
                      </w:rPr>
                      <m:t>θ",ϕ"</m:t>
                    </m:r>
                  </m:e>
                </m:d>
                <m:r>
                  <w:rPr>
                    <w:rFonts w:ascii="Cambria Math" w:eastAsia="SimSun" w:hAnsi="Cambria Math"/>
                    <w:noProof w:val="0"/>
                    <w:kern w:val="2"/>
                    <w:sz w:val="22"/>
                    <w:szCs w:val="22"/>
                    <w:lang w:eastAsia="zh-CN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SimSun" w:hAnsi="Cambria Math"/>
                        <w:i/>
                        <w:iCs/>
                        <w:noProof w:val="0"/>
                        <w:kern w:val="2"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 w:val="0"/>
                        <w:kern w:val="2"/>
                        <w:sz w:val="22"/>
                        <w:szCs w:val="22"/>
                        <w:lang w:eastAsia="zh-CN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noProof w:val="0"/>
                            <w:kern w:val="2"/>
                            <w:sz w:val="22"/>
                            <w:szCs w:val="22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θ"</m:t>
                            </m:r>
                          </m:e>
                        </m:d>
                        <m:r>
                          <w:rPr>
                            <w:rFonts w:ascii="Cambria Math" w:eastAsia="SimSun" w:hAnsi="Cambria Math"/>
                            <w:noProof w:val="0"/>
                            <w:kern w:val="2"/>
                            <w:sz w:val="22"/>
                            <w:szCs w:val="22"/>
                            <w:lang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 w:val="0"/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m:t>ϕ"</m:t>
                            </m:r>
                          </m:e>
                        </m:d>
                      </m:e>
                    </m:d>
                    <m:r>
                      <w:rPr>
                        <w:rFonts w:ascii="Cambria Math" w:eastAsia="SimSun" w:hAnsi="Cambria Math"/>
                        <w:noProof w:val="0"/>
                        <w:kern w:val="2"/>
                        <w:sz w:val="22"/>
                        <w:szCs w:val="22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noProof w:val="0"/>
                            <w:kern w:val="2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noProof w:val="0"/>
                            <w:kern w:val="2"/>
                            <w:sz w:val="22"/>
                            <w:szCs w:val="22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 w:val="0"/>
                            <w:kern w:val="2"/>
                            <w:sz w:val="22"/>
                            <w:szCs w:val="22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1C00CB" w:rsidRPr="00B13C71" w14:paraId="71A8B86C" w14:textId="77777777" w:rsidTr="001C00CB">
        <w:trPr>
          <w:trHeight w:val="18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DD7885" w14:textId="77777777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Maximum directional gain of an antenna element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548DA" w14:textId="77777777" w:rsidR="001C00CB" w:rsidRPr="00B13C71" w:rsidRDefault="001C00CB" w:rsidP="001C00CB">
            <w:pPr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B13C71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5dBi</w:t>
            </w:r>
          </w:p>
        </w:tc>
      </w:tr>
    </w:tbl>
    <w:p w14:paraId="283A24C9" w14:textId="77777777" w:rsidR="001C00CB" w:rsidRPr="00B13C71" w:rsidRDefault="001C00CB" w:rsidP="00B7368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</w:p>
    <w:p w14:paraId="0E1549B0" w14:textId="77777777" w:rsidR="00B7368E" w:rsidRPr="00B13C71" w:rsidRDefault="00B7368E" w:rsidP="00B7368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3C71">
        <w:rPr>
          <w:rFonts w:eastAsia="SimSun"/>
          <w:noProof w:val="0"/>
          <w:kern w:val="2"/>
          <w:sz w:val="22"/>
          <w:szCs w:val="22"/>
          <w:lang w:eastAsia="zh-CN"/>
        </w:rPr>
        <w:t>Alt. 4: TRP is placed below the ceiling; Sector with 130 degree 3dB beam width in both zenith and azimuth dimensions. Antenna orientation is towards floor.</w:t>
      </w:r>
    </w:p>
    <w:tbl>
      <w:tblPr>
        <w:tblW w:w="991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7"/>
        <w:gridCol w:w="6946"/>
      </w:tblGrid>
      <w:tr w:rsidR="00B13C71" w:rsidRPr="00B13C71" w14:paraId="1CB957EF" w14:textId="77777777" w:rsidTr="001C00CB">
        <w:trPr>
          <w:trHeight w:val="584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B14EC3" w14:textId="057CCB42" w:rsidR="001C00CB" w:rsidRPr="00B13C71" w:rsidRDefault="001C00CB" w:rsidP="001C00CB">
            <w:pPr>
              <w:rPr>
                <w:sz w:val="22"/>
                <w:szCs w:val="22"/>
                <w:lang w:eastAsia="ja-JP"/>
              </w:rPr>
            </w:pPr>
            <w:r w:rsidRPr="00B13C71">
              <w:rPr>
                <w:sz w:val="22"/>
                <w:szCs w:val="22"/>
                <w:lang w:val="en-GB" w:eastAsia="ja-JP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θ"</m:t>
              </m:r>
            </m:oMath>
            <w:r w:rsidRPr="00B13C71">
              <w:rPr>
                <w:sz w:val="22"/>
                <w:szCs w:val="22"/>
                <w:lang w:val="en-GB" w:eastAsia="ja-JP"/>
              </w:rPr>
              <w:t xml:space="preserve"> dim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2774D0" w14:textId="117A4B19" w:rsidR="001C00CB" w:rsidRPr="00B13C71" w:rsidRDefault="002371B6" w:rsidP="001C00CB">
            <w:pPr>
              <w:rPr>
                <w:sz w:val="22"/>
                <w:szCs w:val="22"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θ"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  <w:lang w:eastAsia="ja-JP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2"/>
                                  <w:szCs w:val="22"/>
                                  <w:lang w:eastAsia="ja-JP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eastAsia="ja-JP"/>
                                </w:rPr>
                                <m:t>θ"-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eastAsia="ja-JP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eastAsia="ja-JP"/>
                                    </w:rPr>
                                    <m:t>°</m:t>
                                  </m:r>
                                </m:sup>
                              </m:s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ja-JP"/>
                        </w:rPr>
                        <m:t>SLA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ja-JP"/>
                        </w:rPr>
                        <m:t>V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3dB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130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,</m:t>
              </m:r>
            </m:oMath>
            <w:r w:rsidR="001C00CB" w:rsidRPr="00B13C71">
              <w:rPr>
                <w:sz w:val="22"/>
                <w:szCs w:val="22"/>
                <w:lang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SLA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V</m:t>
                  </m:r>
                </m:sub>
              </m:sSub>
            </m:oMath>
            <w:r w:rsidR="001C00CB" w:rsidRPr="00B13C71">
              <w:rPr>
                <w:sz w:val="22"/>
                <w:szCs w:val="22"/>
                <w:lang w:eastAsia="ja-JP"/>
              </w:rPr>
              <w:t>=25</w:t>
            </w:r>
          </w:p>
        </w:tc>
      </w:tr>
      <w:tr w:rsidR="00B13C71" w:rsidRPr="00B13C71" w14:paraId="02271089" w14:textId="77777777" w:rsidTr="001C00CB">
        <w:trPr>
          <w:trHeight w:val="271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6F35C8" w14:textId="5F220562" w:rsidR="001C00CB" w:rsidRPr="00B13C71" w:rsidRDefault="001C00CB" w:rsidP="001C00CB">
            <w:pPr>
              <w:rPr>
                <w:sz w:val="22"/>
                <w:szCs w:val="22"/>
                <w:lang w:eastAsia="ja-JP"/>
              </w:rPr>
            </w:pPr>
            <w:r w:rsidRPr="00B13C71">
              <w:rPr>
                <w:sz w:val="22"/>
                <w:szCs w:val="22"/>
                <w:lang w:val="en-GB" w:eastAsia="ja-JP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ϕ"</m:t>
              </m:r>
            </m:oMath>
            <w:r w:rsidRPr="00B13C71">
              <w:rPr>
                <w:sz w:val="22"/>
                <w:szCs w:val="22"/>
                <w:lang w:val="en-GB" w:eastAsia="ja-JP"/>
              </w:rPr>
              <w:t xml:space="preserve"> dim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6EF7D8" w14:textId="1978C9F1" w:rsidR="001C00CB" w:rsidRPr="00B13C71" w:rsidRDefault="002371B6" w:rsidP="001C00CB">
            <w:pPr>
              <w:rPr>
                <w:sz w:val="22"/>
                <w:szCs w:val="22"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E,H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l-GR" w:eastAsia="ja-JP"/>
                    </w:rPr>
                    <m:t>φ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"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  <w:lang w:eastAsia="ja-JP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2"/>
                                  <w:szCs w:val="22"/>
                                  <w:lang w:eastAsia="ja-JP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l-GR" w:eastAsia="ja-JP"/>
                                </w:rPr>
                                <m:t>φ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eastAsia="ja-JP"/>
                                </w:rPr>
                                <m:t>"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l-GR" w:eastAsia="ja-JP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ja-JP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ja-JP"/>
                        </w:rPr>
                        <m:t>m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l-GR" w:eastAsia="ja-JP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3dB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130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,</m:t>
              </m:r>
            </m:oMath>
            <w:r w:rsidR="001C00CB" w:rsidRPr="00B13C71">
              <w:rPr>
                <w:sz w:val="22"/>
                <w:szCs w:val="22"/>
                <w:lang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m</m:t>
                  </m:r>
                </m:sub>
              </m:sSub>
            </m:oMath>
            <w:r w:rsidR="001C00CB" w:rsidRPr="00B13C71">
              <w:rPr>
                <w:sz w:val="22"/>
                <w:szCs w:val="22"/>
                <w:lang w:eastAsia="ja-JP"/>
              </w:rPr>
              <w:t>=25</w:t>
            </w:r>
          </w:p>
        </w:tc>
      </w:tr>
      <w:tr w:rsidR="00B13C71" w:rsidRPr="00B13C71" w14:paraId="01AB641F" w14:textId="77777777" w:rsidTr="001C00CB">
        <w:trPr>
          <w:trHeight w:val="111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1FD03" w14:textId="77777777" w:rsidR="001C00CB" w:rsidRPr="00B13C71" w:rsidRDefault="001C00CB" w:rsidP="001C00CB">
            <w:pPr>
              <w:rPr>
                <w:sz w:val="22"/>
                <w:szCs w:val="22"/>
                <w:lang w:eastAsia="ja-JP"/>
              </w:rPr>
            </w:pPr>
            <w:r w:rsidRPr="00B13C71">
              <w:rPr>
                <w:sz w:val="22"/>
                <w:szCs w:val="22"/>
                <w:lang w:val="en-GB" w:eastAsia="ja-JP"/>
              </w:rPr>
              <w:t>Combining method for 3D antenna element pattern (dB)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441A22" w14:textId="26B6CCBC" w:rsidR="001C00CB" w:rsidRPr="00B13C71" w:rsidRDefault="001C00CB" w:rsidP="001C00CB">
            <w:pPr>
              <w:rPr>
                <w:sz w:val="22"/>
                <w:szCs w:val="22"/>
                <w:lang w:eastAsia="ja-JP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  <w:lang w:eastAsia="ja-JP"/>
                  </w:rPr>
                  <m:t>A"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ja-JP"/>
                      </w:rPr>
                      <m:t>θ",ϕ"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eastAsia="ja-JP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ja-JP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eastAsia="ja-JP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eastAsia="ja-JP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eastAsia="ja-JP"/>
                              </w:rPr>
                              <m:t>θ"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eastAsia="ja-JP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eastAsia="ja-JP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eastAsia="ja-JP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eastAsia="ja-JP"/>
                              </w:rPr>
                              <m:t>ϕ"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 w:val="22"/>
                        <w:szCs w:val="22"/>
                        <w:lang w:eastAsia="ja-JP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eastAsia="ja-JP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eastAsia="ja-JP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1C00CB" w:rsidRPr="00B13C71" w14:paraId="21E33F5C" w14:textId="77777777" w:rsidTr="001C00CB">
        <w:trPr>
          <w:trHeight w:val="18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2C9D9B" w14:textId="77777777" w:rsidR="001C00CB" w:rsidRPr="00B13C71" w:rsidRDefault="001C00CB" w:rsidP="001C00CB">
            <w:pPr>
              <w:rPr>
                <w:sz w:val="22"/>
                <w:szCs w:val="22"/>
                <w:lang w:eastAsia="ja-JP"/>
              </w:rPr>
            </w:pPr>
            <w:r w:rsidRPr="00B13C71">
              <w:rPr>
                <w:sz w:val="22"/>
                <w:szCs w:val="22"/>
                <w:lang w:eastAsia="ja-JP"/>
              </w:rPr>
              <w:t>Maximum directional gain of an antenna element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6FA75" w14:textId="77777777" w:rsidR="001C00CB" w:rsidRPr="00B13C71" w:rsidRDefault="001C00CB" w:rsidP="001C00CB">
            <w:pPr>
              <w:rPr>
                <w:sz w:val="22"/>
                <w:szCs w:val="22"/>
                <w:lang w:eastAsia="ja-JP"/>
              </w:rPr>
            </w:pPr>
            <w:r w:rsidRPr="00B13C71">
              <w:rPr>
                <w:sz w:val="22"/>
                <w:szCs w:val="22"/>
                <w:lang w:eastAsia="ja-JP"/>
              </w:rPr>
              <w:t>[5dBi]</w:t>
            </w:r>
          </w:p>
        </w:tc>
      </w:tr>
    </w:tbl>
    <w:p w14:paraId="7FC29ED4" w14:textId="77777777" w:rsidR="00B7368E" w:rsidRPr="00B13C71" w:rsidRDefault="00B7368E" w:rsidP="00B7368E">
      <w:pPr>
        <w:rPr>
          <w:lang w:val="x-none" w:eastAsia="ja-JP"/>
        </w:rPr>
      </w:pPr>
    </w:p>
    <w:sectPr w:rsidR="00B7368E" w:rsidRPr="00B13C71" w:rsidSect="005079ED">
      <w:footerReference w:type="default" r:id="rId15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44061" w14:textId="77777777" w:rsidR="002371B6" w:rsidRDefault="002371B6">
      <w:r>
        <w:separator/>
      </w:r>
    </w:p>
  </w:endnote>
  <w:endnote w:type="continuationSeparator" w:id="0">
    <w:p w14:paraId="6371A13A" w14:textId="77777777" w:rsidR="002371B6" w:rsidRDefault="0023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93306" w14:textId="4397D5EE" w:rsidR="00FC0F0D" w:rsidRDefault="00FC0F0D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3C71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3C71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E8382" w14:textId="77777777" w:rsidR="002371B6" w:rsidRDefault="002371B6">
      <w:r>
        <w:separator/>
      </w:r>
    </w:p>
  </w:footnote>
  <w:footnote w:type="continuationSeparator" w:id="0">
    <w:p w14:paraId="6C17AE05" w14:textId="77777777" w:rsidR="002371B6" w:rsidRDefault="00237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3DA1"/>
    <w:multiLevelType w:val="hybridMultilevel"/>
    <w:tmpl w:val="0236225A"/>
    <w:lvl w:ilvl="0" w:tplc="9B4EAF3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1E36EBE"/>
    <w:multiLevelType w:val="hybridMultilevel"/>
    <w:tmpl w:val="A1C824E2"/>
    <w:lvl w:ilvl="0" w:tplc="70AA9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5601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5CA6A3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62E8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060B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7F65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FDAE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4B8A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7C4A9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">
    <w:nsid w:val="549468F5"/>
    <w:multiLevelType w:val="hybridMultilevel"/>
    <w:tmpl w:val="B75CC546"/>
    <w:lvl w:ilvl="0" w:tplc="9B4EAF3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BF47907"/>
    <w:multiLevelType w:val="hybridMultilevel"/>
    <w:tmpl w:val="C9F8A262"/>
    <w:lvl w:ilvl="0" w:tplc="B1E4FC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>
    <w:nsid w:val="7DE9162E"/>
    <w:multiLevelType w:val="hybridMultilevel"/>
    <w:tmpl w:val="0ED2D332"/>
    <w:lvl w:ilvl="0" w:tplc="D3CE1CF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38A71A">
      <w:start w:val="1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22C5E">
      <w:start w:val="10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EAA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A4C7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64CE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CED6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083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D0FA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6"/>
  </w:num>
  <w:num w:numId="9">
    <w:abstractNumId w:val="4"/>
  </w:num>
  <w:num w:numId="10">
    <w:abstractNumId w:val="0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3"/>
  </w:num>
  <w:num w:numId="16">
    <w:abstractNumId w:val="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F10"/>
    <w:rsid w:val="00004570"/>
    <w:rsid w:val="0000555E"/>
    <w:rsid w:val="00006536"/>
    <w:rsid w:val="000139F0"/>
    <w:rsid w:val="000228DF"/>
    <w:rsid w:val="0002707C"/>
    <w:rsid w:val="000327A9"/>
    <w:rsid w:val="0003594F"/>
    <w:rsid w:val="00036296"/>
    <w:rsid w:val="00037182"/>
    <w:rsid w:val="00040BD7"/>
    <w:rsid w:val="00040F81"/>
    <w:rsid w:val="00045783"/>
    <w:rsid w:val="00063BA4"/>
    <w:rsid w:val="00072EB2"/>
    <w:rsid w:val="000805FF"/>
    <w:rsid w:val="00082DBA"/>
    <w:rsid w:val="000857BC"/>
    <w:rsid w:val="00091CCF"/>
    <w:rsid w:val="000930EB"/>
    <w:rsid w:val="00096CF3"/>
    <w:rsid w:val="000979EF"/>
    <w:rsid w:val="000A3BB4"/>
    <w:rsid w:val="000B07BB"/>
    <w:rsid w:val="000B0C1F"/>
    <w:rsid w:val="000B1394"/>
    <w:rsid w:val="000B7E6F"/>
    <w:rsid w:val="000C1B52"/>
    <w:rsid w:val="000C4008"/>
    <w:rsid w:val="000C6A63"/>
    <w:rsid w:val="000D59B5"/>
    <w:rsid w:val="000D66A7"/>
    <w:rsid w:val="000E14AC"/>
    <w:rsid w:val="000E5AC2"/>
    <w:rsid w:val="000E7F2E"/>
    <w:rsid w:val="000F1985"/>
    <w:rsid w:val="00100196"/>
    <w:rsid w:val="00111B0A"/>
    <w:rsid w:val="00111C90"/>
    <w:rsid w:val="00113041"/>
    <w:rsid w:val="001136CD"/>
    <w:rsid w:val="001156AE"/>
    <w:rsid w:val="00116643"/>
    <w:rsid w:val="00126A06"/>
    <w:rsid w:val="00127FAC"/>
    <w:rsid w:val="00135A64"/>
    <w:rsid w:val="00140D71"/>
    <w:rsid w:val="00152030"/>
    <w:rsid w:val="001617D3"/>
    <w:rsid w:val="00170062"/>
    <w:rsid w:val="00184AE3"/>
    <w:rsid w:val="001A2845"/>
    <w:rsid w:val="001A5E3B"/>
    <w:rsid w:val="001B06D7"/>
    <w:rsid w:val="001B38D2"/>
    <w:rsid w:val="001C00CB"/>
    <w:rsid w:val="001D1D29"/>
    <w:rsid w:val="001D5333"/>
    <w:rsid w:val="001E0225"/>
    <w:rsid w:val="001E357D"/>
    <w:rsid w:val="001E7C87"/>
    <w:rsid w:val="00206F14"/>
    <w:rsid w:val="00212669"/>
    <w:rsid w:val="0021371B"/>
    <w:rsid w:val="002160FB"/>
    <w:rsid w:val="002173A7"/>
    <w:rsid w:val="002222A7"/>
    <w:rsid w:val="00227F9D"/>
    <w:rsid w:val="0023312C"/>
    <w:rsid w:val="002371B6"/>
    <w:rsid w:val="00246150"/>
    <w:rsid w:val="002476C2"/>
    <w:rsid w:val="0025198C"/>
    <w:rsid w:val="00263B7D"/>
    <w:rsid w:val="002769E3"/>
    <w:rsid w:val="00283A49"/>
    <w:rsid w:val="0028406F"/>
    <w:rsid w:val="00292090"/>
    <w:rsid w:val="002970C0"/>
    <w:rsid w:val="002A09A4"/>
    <w:rsid w:val="002C0B40"/>
    <w:rsid w:val="002D325D"/>
    <w:rsid w:val="002E1A19"/>
    <w:rsid w:val="002E7954"/>
    <w:rsid w:val="002F0925"/>
    <w:rsid w:val="002F14EA"/>
    <w:rsid w:val="0030097F"/>
    <w:rsid w:val="00314419"/>
    <w:rsid w:val="003208E3"/>
    <w:rsid w:val="00337F8E"/>
    <w:rsid w:val="00340485"/>
    <w:rsid w:val="003438CC"/>
    <w:rsid w:val="003442E4"/>
    <w:rsid w:val="003552ED"/>
    <w:rsid w:val="00361A53"/>
    <w:rsid w:val="00370F72"/>
    <w:rsid w:val="00392BC9"/>
    <w:rsid w:val="003A0E7E"/>
    <w:rsid w:val="003A374F"/>
    <w:rsid w:val="003A4436"/>
    <w:rsid w:val="003B097A"/>
    <w:rsid w:val="003C001F"/>
    <w:rsid w:val="003C017D"/>
    <w:rsid w:val="003C5772"/>
    <w:rsid w:val="003C6E6A"/>
    <w:rsid w:val="003E20E5"/>
    <w:rsid w:val="003F0E57"/>
    <w:rsid w:val="003F3C5E"/>
    <w:rsid w:val="003F3E41"/>
    <w:rsid w:val="00401199"/>
    <w:rsid w:val="00404F86"/>
    <w:rsid w:val="00414F29"/>
    <w:rsid w:val="004206A2"/>
    <w:rsid w:val="004269B5"/>
    <w:rsid w:val="00426B70"/>
    <w:rsid w:val="00433730"/>
    <w:rsid w:val="00451793"/>
    <w:rsid w:val="004545B9"/>
    <w:rsid w:val="00463565"/>
    <w:rsid w:val="0046370D"/>
    <w:rsid w:val="004804A4"/>
    <w:rsid w:val="004826E5"/>
    <w:rsid w:val="004A1931"/>
    <w:rsid w:val="004A437C"/>
    <w:rsid w:val="004A4B2E"/>
    <w:rsid w:val="004A5E17"/>
    <w:rsid w:val="004A62F2"/>
    <w:rsid w:val="004B05B9"/>
    <w:rsid w:val="004B0C4C"/>
    <w:rsid w:val="004C6F0D"/>
    <w:rsid w:val="004D0848"/>
    <w:rsid w:val="004D08E1"/>
    <w:rsid w:val="004D0EB7"/>
    <w:rsid w:val="004D2278"/>
    <w:rsid w:val="004D302C"/>
    <w:rsid w:val="004E4AAB"/>
    <w:rsid w:val="0050549E"/>
    <w:rsid w:val="00507515"/>
    <w:rsid w:val="005079ED"/>
    <w:rsid w:val="00521917"/>
    <w:rsid w:val="00531C9A"/>
    <w:rsid w:val="0053638E"/>
    <w:rsid w:val="00541E20"/>
    <w:rsid w:val="00550D61"/>
    <w:rsid w:val="00565C81"/>
    <w:rsid w:val="005662D3"/>
    <w:rsid w:val="00577070"/>
    <w:rsid w:val="005803B7"/>
    <w:rsid w:val="00584718"/>
    <w:rsid w:val="00584B89"/>
    <w:rsid w:val="005909C1"/>
    <w:rsid w:val="005A441B"/>
    <w:rsid w:val="005B4100"/>
    <w:rsid w:val="005B5E05"/>
    <w:rsid w:val="005B6943"/>
    <w:rsid w:val="005B6F31"/>
    <w:rsid w:val="005C033F"/>
    <w:rsid w:val="005C142E"/>
    <w:rsid w:val="005C3315"/>
    <w:rsid w:val="005D6BA4"/>
    <w:rsid w:val="005E5938"/>
    <w:rsid w:val="005E63F6"/>
    <w:rsid w:val="005F076F"/>
    <w:rsid w:val="005F2FAF"/>
    <w:rsid w:val="00605012"/>
    <w:rsid w:val="006068DD"/>
    <w:rsid w:val="00607F3D"/>
    <w:rsid w:val="0061248B"/>
    <w:rsid w:val="00645436"/>
    <w:rsid w:val="006579FC"/>
    <w:rsid w:val="0066013E"/>
    <w:rsid w:val="00665501"/>
    <w:rsid w:val="00676EFF"/>
    <w:rsid w:val="0068637A"/>
    <w:rsid w:val="006909C0"/>
    <w:rsid w:val="006975AE"/>
    <w:rsid w:val="006B0F6B"/>
    <w:rsid w:val="006C05E8"/>
    <w:rsid w:val="006D3F32"/>
    <w:rsid w:val="006D441F"/>
    <w:rsid w:val="006E1C51"/>
    <w:rsid w:val="00704E81"/>
    <w:rsid w:val="00710AE9"/>
    <w:rsid w:val="00713B81"/>
    <w:rsid w:val="00716150"/>
    <w:rsid w:val="00716A85"/>
    <w:rsid w:val="007172F0"/>
    <w:rsid w:val="0072141B"/>
    <w:rsid w:val="00723CA7"/>
    <w:rsid w:val="00725DA2"/>
    <w:rsid w:val="00726313"/>
    <w:rsid w:val="00733F8C"/>
    <w:rsid w:val="00736A00"/>
    <w:rsid w:val="00745CDB"/>
    <w:rsid w:val="0075330A"/>
    <w:rsid w:val="00754347"/>
    <w:rsid w:val="00755B87"/>
    <w:rsid w:val="00766040"/>
    <w:rsid w:val="0077027B"/>
    <w:rsid w:val="0077516C"/>
    <w:rsid w:val="0078481E"/>
    <w:rsid w:val="007852F5"/>
    <w:rsid w:val="007861E7"/>
    <w:rsid w:val="007910D0"/>
    <w:rsid w:val="007A5DE4"/>
    <w:rsid w:val="007A7042"/>
    <w:rsid w:val="007B3E7F"/>
    <w:rsid w:val="007B7221"/>
    <w:rsid w:val="007C02E3"/>
    <w:rsid w:val="007D665B"/>
    <w:rsid w:val="007E113C"/>
    <w:rsid w:val="007E3C07"/>
    <w:rsid w:val="007E5BE1"/>
    <w:rsid w:val="007E64E4"/>
    <w:rsid w:val="007F7D95"/>
    <w:rsid w:val="00800F1C"/>
    <w:rsid w:val="008048B0"/>
    <w:rsid w:val="00815455"/>
    <w:rsid w:val="00822FE7"/>
    <w:rsid w:val="008426B2"/>
    <w:rsid w:val="00850EB2"/>
    <w:rsid w:val="008705D1"/>
    <w:rsid w:val="008823D9"/>
    <w:rsid w:val="008852C4"/>
    <w:rsid w:val="00890D13"/>
    <w:rsid w:val="008A1535"/>
    <w:rsid w:val="008A6E72"/>
    <w:rsid w:val="008B1D9D"/>
    <w:rsid w:val="008B4AD3"/>
    <w:rsid w:val="008B5F7E"/>
    <w:rsid w:val="008B6407"/>
    <w:rsid w:val="008D01B5"/>
    <w:rsid w:val="008D340F"/>
    <w:rsid w:val="008D3F1F"/>
    <w:rsid w:val="008F6F7F"/>
    <w:rsid w:val="0090034C"/>
    <w:rsid w:val="00901443"/>
    <w:rsid w:val="00903841"/>
    <w:rsid w:val="0091216A"/>
    <w:rsid w:val="009156C7"/>
    <w:rsid w:val="0094007B"/>
    <w:rsid w:val="0094031D"/>
    <w:rsid w:val="009410E4"/>
    <w:rsid w:val="009420D6"/>
    <w:rsid w:val="009440D9"/>
    <w:rsid w:val="00952D80"/>
    <w:rsid w:val="009537AD"/>
    <w:rsid w:val="009571B5"/>
    <w:rsid w:val="00960072"/>
    <w:rsid w:val="009609B7"/>
    <w:rsid w:val="009633AD"/>
    <w:rsid w:val="00974837"/>
    <w:rsid w:val="00990866"/>
    <w:rsid w:val="00994B73"/>
    <w:rsid w:val="00994E3E"/>
    <w:rsid w:val="00995C81"/>
    <w:rsid w:val="009A2AB3"/>
    <w:rsid w:val="009A49D6"/>
    <w:rsid w:val="009B50D4"/>
    <w:rsid w:val="009B5D1C"/>
    <w:rsid w:val="009D2337"/>
    <w:rsid w:val="009E6155"/>
    <w:rsid w:val="009F1614"/>
    <w:rsid w:val="009F77C7"/>
    <w:rsid w:val="00A02690"/>
    <w:rsid w:val="00A16C42"/>
    <w:rsid w:val="00A2717A"/>
    <w:rsid w:val="00A271BF"/>
    <w:rsid w:val="00A31016"/>
    <w:rsid w:val="00A40F10"/>
    <w:rsid w:val="00A417DB"/>
    <w:rsid w:val="00A41D14"/>
    <w:rsid w:val="00A43995"/>
    <w:rsid w:val="00A454B9"/>
    <w:rsid w:val="00A533F5"/>
    <w:rsid w:val="00A55619"/>
    <w:rsid w:val="00A57CCE"/>
    <w:rsid w:val="00A60CAA"/>
    <w:rsid w:val="00A808FB"/>
    <w:rsid w:val="00A831CB"/>
    <w:rsid w:val="00A94E59"/>
    <w:rsid w:val="00AA0FB7"/>
    <w:rsid w:val="00AA7114"/>
    <w:rsid w:val="00AA7E27"/>
    <w:rsid w:val="00AB530D"/>
    <w:rsid w:val="00AC45C9"/>
    <w:rsid w:val="00AC4776"/>
    <w:rsid w:val="00AC4A6A"/>
    <w:rsid w:val="00AC4EE3"/>
    <w:rsid w:val="00AD112B"/>
    <w:rsid w:val="00AD28C4"/>
    <w:rsid w:val="00AD4390"/>
    <w:rsid w:val="00AD6118"/>
    <w:rsid w:val="00AE410D"/>
    <w:rsid w:val="00AE6155"/>
    <w:rsid w:val="00AF0E28"/>
    <w:rsid w:val="00AF4A9B"/>
    <w:rsid w:val="00B05F04"/>
    <w:rsid w:val="00B0648F"/>
    <w:rsid w:val="00B06945"/>
    <w:rsid w:val="00B107C3"/>
    <w:rsid w:val="00B13C71"/>
    <w:rsid w:val="00B15301"/>
    <w:rsid w:val="00B216C0"/>
    <w:rsid w:val="00B2684F"/>
    <w:rsid w:val="00B26C34"/>
    <w:rsid w:val="00B27061"/>
    <w:rsid w:val="00B27B49"/>
    <w:rsid w:val="00B3454A"/>
    <w:rsid w:val="00B4188E"/>
    <w:rsid w:val="00B42E78"/>
    <w:rsid w:val="00B448F9"/>
    <w:rsid w:val="00B4719F"/>
    <w:rsid w:val="00B51401"/>
    <w:rsid w:val="00B51899"/>
    <w:rsid w:val="00B54BB0"/>
    <w:rsid w:val="00B56203"/>
    <w:rsid w:val="00B56AB1"/>
    <w:rsid w:val="00B7368E"/>
    <w:rsid w:val="00B879F0"/>
    <w:rsid w:val="00BC4DF0"/>
    <w:rsid w:val="00BC4F78"/>
    <w:rsid w:val="00BD5409"/>
    <w:rsid w:val="00BE1AAB"/>
    <w:rsid w:val="00BE202B"/>
    <w:rsid w:val="00BE5B0A"/>
    <w:rsid w:val="00BF24D7"/>
    <w:rsid w:val="00C00BD0"/>
    <w:rsid w:val="00C00C10"/>
    <w:rsid w:val="00C029DB"/>
    <w:rsid w:val="00C03F26"/>
    <w:rsid w:val="00C13706"/>
    <w:rsid w:val="00C13BE4"/>
    <w:rsid w:val="00C206B5"/>
    <w:rsid w:val="00C21025"/>
    <w:rsid w:val="00C225FF"/>
    <w:rsid w:val="00C24D24"/>
    <w:rsid w:val="00C271C8"/>
    <w:rsid w:val="00C331DB"/>
    <w:rsid w:val="00C5625B"/>
    <w:rsid w:val="00C85C72"/>
    <w:rsid w:val="00C87150"/>
    <w:rsid w:val="00CB10A1"/>
    <w:rsid w:val="00CB3CA8"/>
    <w:rsid w:val="00CB3F42"/>
    <w:rsid w:val="00CC2C51"/>
    <w:rsid w:val="00CC48FC"/>
    <w:rsid w:val="00CD076E"/>
    <w:rsid w:val="00CD2103"/>
    <w:rsid w:val="00CD5D8E"/>
    <w:rsid w:val="00CE0E23"/>
    <w:rsid w:val="00CE3A3A"/>
    <w:rsid w:val="00D0375F"/>
    <w:rsid w:val="00D14740"/>
    <w:rsid w:val="00D16490"/>
    <w:rsid w:val="00D169D4"/>
    <w:rsid w:val="00D24149"/>
    <w:rsid w:val="00D30273"/>
    <w:rsid w:val="00D40584"/>
    <w:rsid w:val="00D52C15"/>
    <w:rsid w:val="00D6444F"/>
    <w:rsid w:val="00D6544E"/>
    <w:rsid w:val="00D667E7"/>
    <w:rsid w:val="00D73E5A"/>
    <w:rsid w:val="00D753AD"/>
    <w:rsid w:val="00D8123B"/>
    <w:rsid w:val="00D85BE3"/>
    <w:rsid w:val="00D8647B"/>
    <w:rsid w:val="00D9181B"/>
    <w:rsid w:val="00D91B8C"/>
    <w:rsid w:val="00DA3E0B"/>
    <w:rsid w:val="00DA4C95"/>
    <w:rsid w:val="00DA7B20"/>
    <w:rsid w:val="00DB2620"/>
    <w:rsid w:val="00DB2957"/>
    <w:rsid w:val="00DB3504"/>
    <w:rsid w:val="00DB50A5"/>
    <w:rsid w:val="00DC3ACD"/>
    <w:rsid w:val="00DC7108"/>
    <w:rsid w:val="00DD00AF"/>
    <w:rsid w:val="00DD10D4"/>
    <w:rsid w:val="00DD1F1E"/>
    <w:rsid w:val="00DE439A"/>
    <w:rsid w:val="00DE504A"/>
    <w:rsid w:val="00DF0083"/>
    <w:rsid w:val="00E01CC3"/>
    <w:rsid w:val="00E11731"/>
    <w:rsid w:val="00E133F5"/>
    <w:rsid w:val="00E20982"/>
    <w:rsid w:val="00E233C6"/>
    <w:rsid w:val="00E3084D"/>
    <w:rsid w:val="00E369C3"/>
    <w:rsid w:val="00E44DF8"/>
    <w:rsid w:val="00E606A3"/>
    <w:rsid w:val="00E662B5"/>
    <w:rsid w:val="00E728CE"/>
    <w:rsid w:val="00E92213"/>
    <w:rsid w:val="00E95CE2"/>
    <w:rsid w:val="00E96150"/>
    <w:rsid w:val="00EA222B"/>
    <w:rsid w:val="00EA2EB8"/>
    <w:rsid w:val="00EA3332"/>
    <w:rsid w:val="00EA5FEC"/>
    <w:rsid w:val="00EA77A5"/>
    <w:rsid w:val="00EC25F8"/>
    <w:rsid w:val="00EC6D49"/>
    <w:rsid w:val="00EC71E4"/>
    <w:rsid w:val="00EE2A98"/>
    <w:rsid w:val="00EE2C7E"/>
    <w:rsid w:val="00F00516"/>
    <w:rsid w:val="00F079A5"/>
    <w:rsid w:val="00F11740"/>
    <w:rsid w:val="00F15390"/>
    <w:rsid w:val="00F16A64"/>
    <w:rsid w:val="00F204E7"/>
    <w:rsid w:val="00F23589"/>
    <w:rsid w:val="00F268BF"/>
    <w:rsid w:val="00F27918"/>
    <w:rsid w:val="00F34867"/>
    <w:rsid w:val="00F36335"/>
    <w:rsid w:val="00F52E1F"/>
    <w:rsid w:val="00F63773"/>
    <w:rsid w:val="00F84DC7"/>
    <w:rsid w:val="00F86659"/>
    <w:rsid w:val="00F87DFE"/>
    <w:rsid w:val="00F941BA"/>
    <w:rsid w:val="00FB2747"/>
    <w:rsid w:val="00FB4315"/>
    <w:rsid w:val="00FB7774"/>
    <w:rsid w:val="00FC0F0D"/>
    <w:rsid w:val="00FC439F"/>
    <w:rsid w:val="00FC5EE5"/>
    <w:rsid w:val="00FD681B"/>
    <w:rsid w:val="00FF0D44"/>
    <w:rsid w:val="00FF2720"/>
    <w:rsid w:val="00FF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540B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34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90034C"/>
    <w:pPr>
      <w:keepNext/>
      <w:numPr>
        <w:numId w:val="2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90034C"/>
    <w:pPr>
      <w:keepNext/>
      <w:numPr>
        <w:ilvl w:val="1"/>
        <w:numId w:val="2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90034C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90034C"/>
    <w:pPr>
      <w:keepNext/>
      <w:numPr>
        <w:ilvl w:val="3"/>
        <w:numId w:val="2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90034C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0034C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0034C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0034C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0034C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90034C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90034C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0034C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0034C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link w:val="TAHCar"/>
    <w:rsid w:val="0090034C"/>
    <w:rPr>
      <w:b/>
    </w:rPr>
  </w:style>
  <w:style w:type="paragraph" w:customStyle="1" w:styleId="TAC">
    <w:name w:val="TAC"/>
    <w:basedOn w:val="Normal"/>
    <w:link w:val="TACChar"/>
    <w:rsid w:val="0090034C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90034C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0034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34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34C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B10A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0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0A1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0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0A1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24615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24615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rsid w:val="0024615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ZGSM">
    <w:name w:val="ZGSM"/>
    <w:rsid w:val="00DA3E0B"/>
  </w:style>
  <w:style w:type="paragraph" w:customStyle="1" w:styleId="ZT">
    <w:name w:val="ZT"/>
    <w:rsid w:val="00DA3E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styleId="Revision">
    <w:name w:val="Revision"/>
    <w:hidden/>
    <w:uiPriority w:val="99"/>
    <w:semiHidden/>
    <w:rsid w:val="00EC71E4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customStyle="1" w:styleId="TAL">
    <w:name w:val="TAL"/>
    <w:basedOn w:val="Normal"/>
    <w:link w:val="TALChar"/>
    <w:rsid w:val="00B2684F"/>
    <w:pPr>
      <w:keepNext/>
      <w:keepLines/>
    </w:pPr>
    <w:rPr>
      <w:rFonts w:ascii="Arial" w:eastAsia="Malgun Gothic" w:hAnsi="Arial"/>
      <w:noProof w:val="0"/>
      <w:sz w:val="18"/>
      <w:szCs w:val="20"/>
      <w:lang w:val="en-GB" w:eastAsia="x-none"/>
    </w:rPr>
  </w:style>
  <w:style w:type="character" w:customStyle="1" w:styleId="TALChar">
    <w:name w:val="TAL Char"/>
    <w:link w:val="TAL"/>
    <w:rsid w:val="00B2684F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091CCF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B1">
    <w:name w:val="B1"/>
    <w:basedOn w:val="List"/>
    <w:rsid w:val="008B5F7E"/>
    <w:pPr>
      <w:spacing w:after="180"/>
      <w:ind w:left="568" w:firstLineChars="0" w:hanging="284"/>
      <w:contextualSpacing w:val="0"/>
    </w:pPr>
    <w:rPr>
      <w:rFonts w:eastAsia="Malgun Gothic"/>
      <w:noProof w:val="0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B5F7E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34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90034C"/>
    <w:pPr>
      <w:keepNext/>
      <w:numPr>
        <w:numId w:val="2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90034C"/>
    <w:pPr>
      <w:keepNext/>
      <w:numPr>
        <w:ilvl w:val="1"/>
        <w:numId w:val="2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90034C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90034C"/>
    <w:pPr>
      <w:keepNext/>
      <w:numPr>
        <w:ilvl w:val="3"/>
        <w:numId w:val="2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90034C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0034C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0034C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0034C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0034C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90034C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90034C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0034C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0034C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link w:val="TAHCar"/>
    <w:rsid w:val="0090034C"/>
    <w:rPr>
      <w:b/>
    </w:rPr>
  </w:style>
  <w:style w:type="paragraph" w:customStyle="1" w:styleId="TAC">
    <w:name w:val="TAC"/>
    <w:basedOn w:val="Normal"/>
    <w:link w:val="TACChar"/>
    <w:rsid w:val="0090034C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90034C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0034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34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34C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B10A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0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0A1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0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0A1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24615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24615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rsid w:val="0024615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ZGSM">
    <w:name w:val="ZGSM"/>
    <w:rsid w:val="00DA3E0B"/>
  </w:style>
  <w:style w:type="paragraph" w:customStyle="1" w:styleId="ZT">
    <w:name w:val="ZT"/>
    <w:rsid w:val="00DA3E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styleId="Revision">
    <w:name w:val="Revision"/>
    <w:hidden/>
    <w:uiPriority w:val="99"/>
    <w:semiHidden/>
    <w:rsid w:val="00EC71E4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customStyle="1" w:styleId="TAL">
    <w:name w:val="TAL"/>
    <w:basedOn w:val="Normal"/>
    <w:link w:val="TALChar"/>
    <w:rsid w:val="00B2684F"/>
    <w:pPr>
      <w:keepNext/>
      <w:keepLines/>
    </w:pPr>
    <w:rPr>
      <w:rFonts w:ascii="Arial" w:eastAsia="Malgun Gothic" w:hAnsi="Arial"/>
      <w:noProof w:val="0"/>
      <w:sz w:val="18"/>
      <w:szCs w:val="20"/>
      <w:lang w:val="en-GB" w:eastAsia="x-none"/>
    </w:rPr>
  </w:style>
  <w:style w:type="character" w:customStyle="1" w:styleId="TALChar">
    <w:name w:val="TAL Char"/>
    <w:link w:val="TAL"/>
    <w:rsid w:val="00B2684F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091CCF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B1">
    <w:name w:val="B1"/>
    <w:basedOn w:val="List"/>
    <w:rsid w:val="008B5F7E"/>
    <w:pPr>
      <w:spacing w:after="180"/>
      <w:ind w:left="568" w:firstLineChars="0" w:hanging="284"/>
      <w:contextualSpacing w:val="0"/>
    </w:pPr>
    <w:rPr>
      <w:rFonts w:eastAsia="Malgun Gothic"/>
      <w:noProof w:val="0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B5F7E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4021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2532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103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8975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7679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312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434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710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237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7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278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1919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624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35954-7BA6-416A-88F9-BEE999B64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Huiling</dc:creator>
  <cp:lastModifiedBy>Yuichi Kakishima</cp:lastModifiedBy>
  <cp:revision>5</cp:revision>
  <cp:lastPrinted>2016-05-09T02:40:00Z</cp:lastPrinted>
  <dcterms:created xsi:type="dcterms:W3CDTF">2016-08-13T01:42:00Z</dcterms:created>
  <dcterms:modified xsi:type="dcterms:W3CDTF">2016-08-13T02:00:00Z</dcterms:modified>
</cp:coreProperties>
</file>